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452F" w:rsidRPr="00630E10" w:rsidRDefault="00280FD1" w:rsidP="00B65264">
      <w:pPr>
        <w:spacing w:line="0" w:lineRule="atLeast"/>
        <w:rPr>
          <w:rFonts w:ascii="微軟正黑體" w:eastAsia="微軟正黑體" w:hAnsi="微軟正黑體" w:hint="eastAsia"/>
          <w:sz w:val="32"/>
          <w:szCs w:val="32"/>
        </w:rPr>
      </w:pPr>
      <w:bookmarkStart w:id="0" w:name="_GoBack"/>
      <w:bookmarkEnd w:id="0"/>
      <w:r w:rsidRPr="00630E10">
        <w:rPr>
          <w:rFonts w:ascii="微軟正黑體" w:eastAsia="微軟正黑體" w:hAnsi="微軟正黑體" w:hint="eastAsia"/>
          <w:sz w:val="32"/>
          <w:szCs w:val="32"/>
        </w:rPr>
        <w:t>採購小幫手</w:t>
      </w:r>
      <w:r w:rsidR="001617AE">
        <w:rPr>
          <w:rFonts w:ascii="微軟正黑體" w:eastAsia="微軟正黑體" w:hAnsi="微軟正黑體" w:hint="eastAsia"/>
          <w:sz w:val="32"/>
          <w:szCs w:val="32"/>
        </w:rPr>
        <w:t>－</w:t>
      </w:r>
      <w:r w:rsidR="008F4C3A">
        <w:rPr>
          <w:rFonts w:ascii="微軟正黑體" w:eastAsia="微軟正黑體" w:hAnsi="微軟正黑體" w:hint="eastAsia"/>
          <w:sz w:val="32"/>
          <w:szCs w:val="32"/>
        </w:rPr>
        <w:t>請</w:t>
      </w:r>
      <w:r w:rsidR="001617AE">
        <w:rPr>
          <w:rFonts w:ascii="微軟正黑體" w:eastAsia="微軟正黑體" w:hAnsi="微軟正黑體" w:hint="eastAsia"/>
          <w:sz w:val="32"/>
          <w:szCs w:val="32"/>
        </w:rPr>
        <w:t>購篇</w:t>
      </w:r>
    </w:p>
    <w:p w:rsidR="004D3079" w:rsidRPr="007D6F92" w:rsidRDefault="004D3079" w:rsidP="00B65264">
      <w:pPr>
        <w:spacing w:line="0" w:lineRule="atLeast"/>
        <w:ind w:left="411" w:hangingChars="187" w:hanging="411"/>
        <w:rPr>
          <w:rFonts w:ascii="微軟正黑體" w:eastAsia="微軟正黑體" w:hAnsi="微軟正黑體" w:hint="eastAsia"/>
          <w:color w:val="FF0000"/>
          <w:sz w:val="22"/>
        </w:rPr>
      </w:pPr>
      <w:r w:rsidRPr="007D6F92">
        <w:rPr>
          <w:rFonts w:ascii="微軟正黑體" w:eastAsia="微軟正黑體" w:hAnsi="微軟正黑體" w:hint="eastAsia"/>
          <w:color w:val="FF0000"/>
          <w:sz w:val="22"/>
        </w:rPr>
        <w:t>Ｑ：計畫經費執行與採購之關係？又何謂資本門，何謂經常門？</w:t>
      </w:r>
    </w:p>
    <w:p w:rsidR="004D3079" w:rsidRPr="00B65264" w:rsidRDefault="004D3079" w:rsidP="00B65264">
      <w:pPr>
        <w:spacing w:line="0" w:lineRule="atLeast"/>
        <w:ind w:left="411" w:hangingChars="187" w:hanging="411"/>
        <w:rPr>
          <w:rFonts w:ascii="微軟正黑體" w:eastAsia="微軟正黑體" w:hAnsi="微軟正黑體" w:hint="eastAsia"/>
          <w:sz w:val="22"/>
        </w:rPr>
      </w:pPr>
      <w:r w:rsidRPr="00B65264">
        <w:rPr>
          <w:rFonts w:ascii="微軟正黑體" w:eastAsia="微軟正黑體" w:hAnsi="微軟正黑體" w:hint="eastAsia"/>
          <w:sz w:val="22"/>
        </w:rPr>
        <w:t>Ａ：計畫案如為政府單位經費，均應依核定計畫執行經資門別：</w:t>
      </w:r>
    </w:p>
    <w:p w:rsidR="004D3079" w:rsidRPr="00B65264" w:rsidRDefault="00B65264" w:rsidP="00B65264">
      <w:pPr>
        <w:spacing w:line="0" w:lineRule="atLeast"/>
        <w:ind w:leftChars="192" w:left="853" w:hangingChars="178" w:hanging="392"/>
        <w:rPr>
          <w:rFonts w:ascii="微軟正黑體" w:eastAsia="微軟正黑體" w:hAnsi="微軟正黑體" w:hint="eastAsia"/>
          <w:sz w:val="22"/>
        </w:rPr>
      </w:pPr>
      <w:r w:rsidRPr="00B65264">
        <w:rPr>
          <w:rFonts w:ascii="微軟正黑體" w:eastAsia="微軟正黑體" w:hAnsi="微軟正黑體" w:hint="eastAsia"/>
          <w:sz w:val="22"/>
        </w:rPr>
        <w:t>一、</w:t>
      </w:r>
      <w:r w:rsidR="004D3079" w:rsidRPr="00B65264">
        <w:rPr>
          <w:rFonts w:ascii="微軟正黑體" w:eastAsia="微軟正黑體" w:hAnsi="微軟正黑體" w:hint="eastAsia"/>
          <w:sz w:val="22"/>
        </w:rPr>
        <w:t>本校決標金額單價1萬元以上且耐用年限2年以上之設備，或不限金額之圖書，管理類別為列入財產，屬資本門。</w:t>
      </w:r>
    </w:p>
    <w:p w:rsidR="004D3079" w:rsidRPr="00B65264" w:rsidRDefault="00B65264" w:rsidP="00B65264">
      <w:pPr>
        <w:spacing w:line="0" w:lineRule="atLeast"/>
        <w:ind w:leftChars="192" w:left="853" w:hangingChars="178" w:hanging="392"/>
        <w:jc w:val="both"/>
        <w:rPr>
          <w:rFonts w:ascii="微軟正黑體" w:eastAsia="微軟正黑體" w:hAnsi="微軟正黑體" w:hint="eastAsia"/>
          <w:sz w:val="22"/>
        </w:rPr>
      </w:pPr>
      <w:r w:rsidRPr="00B65264">
        <w:rPr>
          <w:rFonts w:ascii="微軟正黑體" w:eastAsia="微軟正黑體" w:hAnsi="微軟正黑體" w:hint="eastAsia"/>
          <w:sz w:val="22"/>
        </w:rPr>
        <w:t>二、</w:t>
      </w:r>
      <w:r w:rsidR="004D3079" w:rsidRPr="00B65264">
        <w:rPr>
          <w:rFonts w:ascii="微軟正黑體" w:eastAsia="微軟正黑體" w:hAnsi="微軟正黑體" w:hint="eastAsia"/>
          <w:sz w:val="22"/>
        </w:rPr>
        <w:t>如耐用年限達2年但金額3000至9999元之低價設備，為單位列管，判為經常門。</w:t>
      </w:r>
    </w:p>
    <w:p w:rsidR="004D3079" w:rsidRPr="00B65264" w:rsidRDefault="00B65264" w:rsidP="00B65264">
      <w:pPr>
        <w:spacing w:line="0" w:lineRule="atLeast"/>
        <w:ind w:leftChars="192" w:left="853" w:hangingChars="178" w:hanging="392"/>
        <w:jc w:val="both"/>
        <w:rPr>
          <w:rFonts w:ascii="微軟正黑體" w:eastAsia="微軟正黑體" w:hAnsi="微軟正黑體" w:hint="eastAsia"/>
          <w:sz w:val="22"/>
        </w:rPr>
      </w:pPr>
      <w:r w:rsidRPr="00B65264">
        <w:rPr>
          <w:rFonts w:ascii="微軟正黑體" w:eastAsia="微軟正黑體" w:hAnsi="微軟正黑體" w:hint="eastAsia"/>
          <w:sz w:val="22"/>
        </w:rPr>
        <w:t>三、</w:t>
      </w:r>
      <w:r w:rsidR="004D3079" w:rsidRPr="00B65264">
        <w:rPr>
          <w:rFonts w:ascii="微軟正黑體" w:eastAsia="微軟正黑體" w:hAnsi="微軟正黑體" w:hint="eastAsia"/>
          <w:sz w:val="22"/>
        </w:rPr>
        <w:t>其餘單價未達3000元或無法耐用2年之物品(如燈泡、屏風組、電話機、電子零件、印刷、清潔</w:t>
      </w:r>
      <w:r w:rsidR="00E94A2C">
        <w:rPr>
          <w:rFonts w:ascii="微軟正黑體" w:eastAsia="微軟正黑體" w:hAnsi="微軟正黑體" w:hint="eastAsia"/>
          <w:sz w:val="22"/>
        </w:rPr>
        <w:t>、勞務</w:t>
      </w:r>
      <w:r w:rsidR="004D3079" w:rsidRPr="00B65264">
        <w:rPr>
          <w:rFonts w:ascii="微軟正黑體" w:eastAsia="微軟正黑體" w:hAnsi="微軟正黑體" w:hint="eastAsia"/>
          <w:sz w:val="22"/>
        </w:rPr>
        <w:t>服務等)，為不列財產。</w:t>
      </w:r>
    </w:p>
    <w:p w:rsidR="004D3079" w:rsidRPr="00B65264" w:rsidRDefault="00B65264" w:rsidP="00B65264">
      <w:pPr>
        <w:spacing w:line="0" w:lineRule="atLeast"/>
        <w:ind w:leftChars="192" w:left="853" w:hangingChars="178" w:hanging="392"/>
        <w:jc w:val="both"/>
        <w:rPr>
          <w:rFonts w:ascii="微軟正黑體" w:eastAsia="微軟正黑體" w:hAnsi="微軟正黑體" w:hint="eastAsia"/>
          <w:sz w:val="22"/>
        </w:rPr>
      </w:pPr>
      <w:r w:rsidRPr="00B65264">
        <w:rPr>
          <w:rFonts w:ascii="微軟正黑體" w:eastAsia="微軟正黑體" w:hAnsi="微軟正黑體" w:hint="eastAsia"/>
          <w:sz w:val="22"/>
        </w:rPr>
        <w:t>四、</w:t>
      </w:r>
      <w:r w:rsidR="004D3079" w:rsidRPr="00B65264">
        <w:rPr>
          <w:rFonts w:ascii="微軟正黑體" w:eastAsia="微軟正黑體" w:hAnsi="微軟正黑體" w:hint="eastAsia"/>
          <w:sz w:val="22"/>
        </w:rPr>
        <w:t>資料庫或軟體類之資本門，須為買斷式且金額依前述標準</w:t>
      </w:r>
      <w:r w:rsidR="00830773">
        <w:rPr>
          <w:rFonts w:ascii="微軟正黑體" w:eastAsia="微軟正黑體" w:hAnsi="微軟正黑體" w:hint="eastAsia"/>
          <w:sz w:val="22"/>
        </w:rPr>
        <w:t>者</w:t>
      </w:r>
      <w:r w:rsidR="004D3079" w:rsidRPr="00B65264">
        <w:rPr>
          <w:rFonts w:ascii="微軟正黑體" w:eastAsia="微軟正黑體" w:hAnsi="微軟正黑體" w:hint="eastAsia"/>
          <w:sz w:val="22"/>
        </w:rPr>
        <w:t>為</w:t>
      </w:r>
      <w:r w:rsidR="00A95FA9">
        <w:rPr>
          <w:rFonts w:ascii="新細明體" w:hAnsi="新細明體" w:hint="eastAsia"/>
          <w:sz w:val="22"/>
        </w:rPr>
        <w:t>「</w:t>
      </w:r>
      <w:r w:rsidR="004D3079" w:rsidRPr="00B65264">
        <w:rPr>
          <w:rFonts w:ascii="微軟正黑體" w:eastAsia="微軟正黑體" w:hAnsi="微軟正黑體" w:hint="eastAsia"/>
          <w:sz w:val="22"/>
        </w:rPr>
        <w:t>列入財產</w:t>
      </w:r>
      <w:r w:rsidR="00A95FA9">
        <w:rPr>
          <w:rFonts w:ascii="新細明體" w:hAnsi="新細明體" w:hint="eastAsia"/>
          <w:sz w:val="22"/>
        </w:rPr>
        <w:t>」</w:t>
      </w:r>
      <w:r w:rsidR="004D3079" w:rsidRPr="00B65264">
        <w:rPr>
          <w:rFonts w:ascii="微軟正黑體" w:eastAsia="微軟正黑體" w:hAnsi="微軟正黑體" w:hint="eastAsia"/>
          <w:sz w:val="22"/>
        </w:rPr>
        <w:t>。如次年度不再繳費就無法再使用者，則視為租賃式，屬經常門</w:t>
      </w:r>
      <w:r w:rsidR="008F5F21" w:rsidRPr="00B65264">
        <w:rPr>
          <w:rFonts w:ascii="微軟正黑體" w:eastAsia="微軟正黑體" w:hAnsi="微軟正黑體" w:hint="eastAsia"/>
          <w:sz w:val="22"/>
        </w:rPr>
        <w:t>，不列財產</w:t>
      </w:r>
      <w:r w:rsidR="004D3079" w:rsidRPr="00B65264">
        <w:rPr>
          <w:rFonts w:ascii="微軟正黑體" w:eastAsia="微軟正黑體" w:hAnsi="微軟正黑體" w:hint="eastAsia"/>
          <w:sz w:val="22"/>
        </w:rPr>
        <w:t>。</w:t>
      </w:r>
    </w:p>
    <w:p w:rsidR="00CC1AF4" w:rsidRPr="007D6F92" w:rsidRDefault="00CC1AF4" w:rsidP="00B65264">
      <w:pPr>
        <w:spacing w:line="0" w:lineRule="atLeast"/>
        <w:ind w:left="411" w:hangingChars="187" w:hanging="411"/>
        <w:rPr>
          <w:rFonts w:ascii="微軟正黑體" w:eastAsia="微軟正黑體" w:hAnsi="微軟正黑體" w:hint="eastAsia"/>
          <w:color w:val="FF0000"/>
          <w:sz w:val="22"/>
        </w:rPr>
      </w:pPr>
      <w:r w:rsidRPr="007D6F92">
        <w:rPr>
          <w:rFonts w:ascii="微軟正黑體" w:eastAsia="微軟正黑體" w:hAnsi="微軟正黑體" w:hint="eastAsia"/>
          <w:color w:val="FF0000"/>
          <w:sz w:val="22"/>
        </w:rPr>
        <w:t>Ｑ：採購案應準備之文件?</w:t>
      </w:r>
    </w:p>
    <w:p w:rsidR="00CC1AF4" w:rsidRPr="00B65264" w:rsidRDefault="00CC1AF4" w:rsidP="00B65264">
      <w:pPr>
        <w:spacing w:line="0" w:lineRule="atLeast"/>
        <w:ind w:left="411" w:hangingChars="187" w:hanging="411"/>
        <w:rPr>
          <w:rFonts w:ascii="微軟正黑體" w:eastAsia="微軟正黑體" w:hAnsi="微軟正黑體" w:hint="eastAsia"/>
          <w:sz w:val="22"/>
        </w:rPr>
      </w:pPr>
      <w:r w:rsidRPr="00B65264">
        <w:rPr>
          <w:rFonts w:ascii="微軟正黑體" w:eastAsia="微軟正黑體" w:hAnsi="微軟正黑體" w:hint="eastAsia"/>
          <w:sz w:val="22"/>
        </w:rPr>
        <w:t>Ａ：採購案依經費來源、採購模式、貨源供應決定應檢附之文件：</w:t>
      </w:r>
    </w:p>
    <w:p w:rsidR="00CC1AF4" w:rsidRPr="00B65264" w:rsidRDefault="00B65264" w:rsidP="00B65264">
      <w:pPr>
        <w:spacing w:line="0" w:lineRule="atLeast"/>
        <w:ind w:leftChars="192" w:left="644" w:hangingChars="83" w:hanging="183"/>
        <w:rPr>
          <w:rFonts w:ascii="微軟正黑體" w:eastAsia="微軟正黑體" w:hAnsi="微軟正黑體" w:hint="eastAsia"/>
          <w:sz w:val="22"/>
        </w:rPr>
      </w:pPr>
      <w:r w:rsidRPr="00B65264">
        <w:rPr>
          <w:rFonts w:ascii="微軟正黑體" w:eastAsia="微軟正黑體" w:hAnsi="微軟正黑體" w:hint="eastAsia"/>
          <w:sz w:val="22"/>
        </w:rPr>
        <w:t>一、</w:t>
      </w:r>
      <w:r w:rsidR="00CC1AF4" w:rsidRPr="00B65264">
        <w:rPr>
          <w:rFonts w:ascii="微軟正黑體" w:eastAsia="微軟正黑體" w:hAnsi="微軟正黑體" w:hint="eastAsia"/>
          <w:sz w:val="22"/>
        </w:rPr>
        <w:t>基本表單：電子請購單、請購規格表、報價單。</w:t>
      </w:r>
    </w:p>
    <w:p w:rsidR="00B65264" w:rsidRPr="00B65264" w:rsidRDefault="00B65264" w:rsidP="00B65264">
      <w:pPr>
        <w:spacing w:line="0" w:lineRule="atLeast"/>
        <w:ind w:leftChars="369" w:left="1256" w:hangingChars="168" w:hanging="370"/>
        <w:rPr>
          <w:rFonts w:ascii="微軟正黑體" w:eastAsia="微軟正黑體" w:hAnsi="微軟正黑體" w:hint="eastAsia"/>
          <w:sz w:val="22"/>
        </w:rPr>
      </w:pPr>
      <w:r>
        <w:rPr>
          <w:rFonts w:ascii="微軟正黑體" w:eastAsia="微軟正黑體" w:hAnsi="微軟正黑體" w:hint="eastAsia"/>
          <w:sz w:val="22"/>
        </w:rPr>
        <w:t>(一)電子請購單：請購人帳密上網填寫（</w:t>
      </w:r>
      <w:r w:rsidRPr="00B65264">
        <w:rPr>
          <w:rFonts w:ascii="微軟正黑體" w:eastAsia="微軟正黑體" w:hAnsi="微軟正黑體" w:hint="eastAsia"/>
          <w:sz w:val="22"/>
        </w:rPr>
        <w:t>i-touch</w:t>
      </w:r>
      <w:r>
        <w:rPr>
          <w:rFonts w:ascii="微軟正黑體" w:eastAsia="微軟正黑體" w:hAnsi="微軟正黑體" w:hint="eastAsia"/>
          <w:sz w:val="22"/>
        </w:rPr>
        <w:t>／</w:t>
      </w:r>
      <w:r w:rsidRPr="00B65264">
        <w:rPr>
          <w:rFonts w:ascii="微軟正黑體" w:eastAsia="微軟正黑體" w:hAnsi="微軟正黑體" w:hint="eastAsia"/>
          <w:sz w:val="22"/>
        </w:rPr>
        <w:t>帳密</w:t>
      </w:r>
      <w:r>
        <w:rPr>
          <w:rFonts w:ascii="微軟正黑體" w:eastAsia="微軟正黑體" w:hAnsi="微軟正黑體" w:hint="eastAsia"/>
          <w:sz w:val="22"/>
        </w:rPr>
        <w:t>／</w:t>
      </w:r>
      <w:r w:rsidRPr="00B65264">
        <w:rPr>
          <w:rFonts w:ascii="微軟正黑體" w:eastAsia="微軟正黑體" w:hAnsi="微軟正黑體" w:hint="eastAsia"/>
          <w:sz w:val="22"/>
        </w:rPr>
        <w:t>總務處</w:t>
      </w:r>
      <w:r>
        <w:rPr>
          <w:rFonts w:ascii="微軟正黑體" w:eastAsia="微軟正黑體" w:hAnsi="微軟正黑體" w:hint="eastAsia"/>
          <w:sz w:val="22"/>
        </w:rPr>
        <w:t>／</w:t>
      </w:r>
      <w:r w:rsidRPr="00B65264">
        <w:rPr>
          <w:rFonts w:ascii="微軟正黑體" w:eastAsia="微軟正黑體" w:hAnsi="微軟正黑體" w:hint="eastAsia"/>
          <w:sz w:val="22"/>
        </w:rPr>
        <w:t>線上請購</w:t>
      </w:r>
      <w:r>
        <w:rPr>
          <w:rFonts w:ascii="微軟正黑體" w:eastAsia="微軟正黑體" w:hAnsi="微軟正黑體" w:hint="eastAsia"/>
          <w:sz w:val="22"/>
        </w:rPr>
        <w:t>）或代填人上網代填</w:t>
      </w:r>
      <w:r w:rsidRPr="00B65264">
        <w:rPr>
          <w:rFonts w:ascii="微軟正黑體" w:eastAsia="微軟正黑體" w:hAnsi="微軟正黑體" w:hint="eastAsia"/>
          <w:sz w:val="22"/>
        </w:rPr>
        <w:t>（i-touch／帳密／總務處／請購</w:t>
      </w:r>
      <w:r>
        <w:rPr>
          <w:rFonts w:ascii="微軟正黑體" w:eastAsia="微軟正黑體" w:hAnsi="微軟正黑體" w:hint="eastAsia"/>
          <w:sz w:val="22"/>
        </w:rPr>
        <w:t>填表</w:t>
      </w:r>
      <w:r w:rsidRPr="00B65264">
        <w:rPr>
          <w:rFonts w:ascii="微軟正黑體" w:eastAsia="微軟正黑體" w:hAnsi="微軟正黑體" w:hint="eastAsia"/>
          <w:sz w:val="22"/>
        </w:rPr>
        <w:t>）。</w:t>
      </w:r>
    </w:p>
    <w:p w:rsidR="00B65264" w:rsidRDefault="00B65264" w:rsidP="00B65264">
      <w:pPr>
        <w:spacing w:line="0" w:lineRule="atLeast"/>
        <w:ind w:leftChars="369" w:left="1256" w:hangingChars="168" w:hanging="370"/>
        <w:rPr>
          <w:rFonts w:ascii="微軟正黑體" w:eastAsia="微軟正黑體" w:hAnsi="微軟正黑體" w:hint="eastAsia"/>
          <w:sz w:val="22"/>
        </w:rPr>
      </w:pPr>
      <w:r>
        <w:rPr>
          <w:rFonts w:ascii="微軟正黑體" w:eastAsia="微軟正黑體" w:hAnsi="微軟正黑體" w:hint="eastAsia"/>
          <w:sz w:val="22"/>
        </w:rPr>
        <w:t>(二)請購規格表：除圖書類請購外，一律檢附，請</w:t>
      </w:r>
      <w:r w:rsidR="00A95FA9">
        <w:rPr>
          <w:rFonts w:ascii="微軟正黑體" w:eastAsia="微軟正黑體" w:hAnsi="微軟正黑體" w:hint="eastAsia"/>
          <w:sz w:val="22"/>
        </w:rPr>
        <w:t>以</w:t>
      </w:r>
      <w:r>
        <w:rPr>
          <w:rFonts w:ascii="微軟正黑體" w:eastAsia="微軟正黑體" w:hAnsi="微軟正黑體" w:hint="eastAsia"/>
          <w:sz w:val="22"/>
        </w:rPr>
        <w:t>帳密上網下載（</w:t>
      </w:r>
      <w:r w:rsidRPr="00B65264">
        <w:rPr>
          <w:rFonts w:ascii="微軟正黑體" w:eastAsia="微軟正黑體" w:hAnsi="微軟正黑體" w:hint="eastAsia"/>
          <w:sz w:val="22"/>
        </w:rPr>
        <w:t>i-touch帳密/表單下載/採保組</w:t>
      </w:r>
      <w:r>
        <w:rPr>
          <w:rFonts w:ascii="微軟正黑體" w:eastAsia="微軟正黑體" w:hAnsi="微軟正黑體" w:hint="eastAsia"/>
          <w:sz w:val="22"/>
        </w:rPr>
        <w:t>）</w:t>
      </w:r>
      <w:r w:rsidRPr="00B65264">
        <w:rPr>
          <w:rFonts w:ascii="微軟正黑體" w:eastAsia="微軟正黑體" w:hAnsi="微軟正黑體" w:hint="eastAsia"/>
          <w:sz w:val="22"/>
        </w:rPr>
        <w:t>。</w:t>
      </w:r>
      <w:r w:rsidR="00361D49">
        <w:rPr>
          <w:rFonts w:ascii="微軟正黑體" w:eastAsia="微軟正黑體" w:hAnsi="微軟正黑體" w:hint="eastAsia"/>
          <w:sz w:val="22"/>
        </w:rPr>
        <w:t>基本項目如下：</w:t>
      </w:r>
    </w:p>
    <w:p w:rsidR="00361D49" w:rsidRPr="00361D49" w:rsidRDefault="00361D49" w:rsidP="00361D49">
      <w:pPr>
        <w:spacing w:line="0" w:lineRule="atLeast"/>
        <w:ind w:leftChars="519" w:left="1418" w:hangingChars="86" w:hanging="172"/>
        <w:rPr>
          <w:rFonts w:ascii="微軟正黑體" w:eastAsia="微軟正黑體" w:hAnsi="微軟正黑體" w:hint="eastAsia"/>
          <w:sz w:val="20"/>
          <w:szCs w:val="20"/>
        </w:rPr>
      </w:pPr>
      <w:r w:rsidRPr="00361D49">
        <w:rPr>
          <w:rFonts w:ascii="微軟正黑體" w:eastAsia="微軟正黑體" w:hAnsi="微軟正黑體" w:hint="eastAsia"/>
          <w:sz w:val="20"/>
          <w:szCs w:val="20"/>
        </w:rPr>
        <w:t>1.採購主體-電腦、儀器、修繕維護、消耗品、室內裝修、管制品採購(實驗動物、藥品)等</w:t>
      </w:r>
    </w:p>
    <w:p w:rsidR="00361D49" w:rsidRPr="00361D49" w:rsidRDefault="00361D49" w:rsidP="00361D49">
      <w:pPr>
        <w:spacing w:line="0" w:lineRule="atLeast"/>
        <w:ind w:leftChars="519" w:left="1418" w:hangingChars="86" w:hanging="172"/>
        <w:rPr>
          <w:rFonts w:ascii="微軟正黑體" w:eastAsia="微軟正黑體" w:hAnsi="微軟正黑體" w:hint="eastAsia"/>
          <w:sz w:val="20"/>
          <w:szCs w:val="20"/>
        </w:rPr>
      </w:pPr>
      <w:r w:rsidRPr="00361D49">
        <w:rPr>
          <w:rFonts w:ascii="微軟正黑體" w:eastAsia="微軟正黑體" w:hAnsi="微軟正黑體" w:hint="eastAsia"/>
          <w:sz w:val="20"/>
          <w:szCs w:val="20"/>
        </w:rPr>
        <w:t>2.交貨時間-通知後若干日內</w:t>
      </w:r>
      <w:r w:rsidR="00A95FA9">
        <w:rPr>
          <w:rFonts w:ascii="微軟正黑體" w:eastAsia="微軟正黑體" w:hAnsi="微軟正黑體" w:hint="eastAsia"/>
          <w:sz w:val="20"/>
          <w:szCs w:val="20"/>
        </w:rPr>
        <w:t>(需擇定為日曆天或工作天)</w:t>
      </w:r>
      <w:r w:rsidRPr="00361D49">
        <w:rPr>
          <w:rFonts w:ascii="微軟正黑體" w:eastAsia="微軟正黑體" w:hAnsi="微軟正黑體" w:hint="eastAsia"/>
          <w:sz w:val="20"/>
          <w:szCs w:val="20"/>
        </w:rPr>
        <w:t>或限定於哪一日</w:t>
      </w:r>
      <w:r w:rsidR="00A95FA9">
        <w:rPr>
          <w:rFonts w:ascii="微軟正黑體" w:eastAsia="微軟正黑體" w:hAnsi="微軟正黑體" w:hint="eastAsia"/>
          <w:sz w:val="20"/>
          <w:szCs w:val="20"/>
        </w:rPr>
        <w:t>前</w:t>
      </w:r>
      <w:r w:rsidRPr="00361D49">
        <w:rPr>
          <w:rFonts w:ascii="微軟正黑體" w:eastAsia="微軟正黑體" w:hAnsi="微軟正黑體" w:hint="eastAsia"/>
          <w:sz w:val="20"/>
          <w:szCs w:val="20"/>
        </w:rPr>
        <w:t>完工，此日期應合理，並於驗收時檢視。</w:t>
      </w:r>
    </w:p>
    <w:p w:rsidR="00361D49" w:rsidRPr="00361D49" w:rsidRDefault="00361D49" w:rsidP="00361D49">
      <w:pPr>
        <w:spacing w:line="0" w:lineRule="atLeast"/>
        <w:ind w:leftChars="519" w:left="1418" w:hangingChars="86" w:hanging="172"/>
        <w:rPr>
          <w:rFonts w:ascii="微軟正黑體" w:eastAsia="微軟正黑體" w:hAnsi="微軟正黑體" w:hint="eastAsia"/>
          <w:sz w:val="20"/>
          <w:szCs w:val="20"/>
        </w:rPr>
      </w:pPr>
      <w:r w:rsidRPr="00361D49">
        <w:rPr>
          <w:rFonts w:ascii="微軟正黑體" w:eastAsia="微軟正黑體" w:hAnsi="微軟正黑體" w:hint="eastAsia"/>
          <w:sz w:val="20"/>
          <w:szCs w:val="20"/>
        </w:rPr>
        <w:t>3.保固與否-決標金額</w:t>
      </w:r>
      <w:r w:rsidR="00A4693E">
        <w:rPr>
          <w:rFonts w:ascii="微軟正黑體" w:eastAsia="微軟正黑體" w:hAnsi="微軟正黑體"/>
          <w:sz w:val="20"/>
          <w:szCs w:val="20"/>
        </w:rPr>
        <w:t>75</w:t>
      </w:r>
      <w:r w:rsidRPr="00361D49">
        <w:rPr>
          <w:rFonts w:ascii="微軟正黑體" w:eastAsia="微軟正黑體" w:hAnsi="微軟正黑體" w:hint="eastAsia"/>
          <w:sz w:val="20"/>
          <w:szCs w:val="20"/>
        </w:rPr>
        <w:t>萬元以上須押</w:t>
      </w:r>
      <w:r w:rsidR="00830773">
        <w:rPr>
          <w:rFonts w:ascii="微軟正黑體" w:eastAsia="微軟正黑體" w:hAnsi="微軟正黑體"/>
          <w:sz w:val="20"/>
          <w:szCs w:val="20"/>
        </w:rPr>
        <w:t>3</w:t>
      </w:r>
      <w:r w:rsidRPr="00361D49">
        <w:rPr>
          <w:rFonts w:ascii="微軟正黑體" w:eastAsia="微軟正黑體" w:hAnsi="微軟正黑體" w:hint="eastAsia"/>
          <w:sz w:val="20"/>
          <w:szCs w:val="20"/>
        </w:rPr>
        <w:t>%保固金，保固年限期滿後才會無息退還。</w:t>
      </w:r>
    </w:p>
    <w:p w:rsidR="00361D49" w:rsidRPr="00361D49" w:rsidRDefault="00361D49" w:rsidP="00361D49">
      <w:pPr>
        <w:spacing w:line="0" w:lineRule="atLeast"/>
        <w:ind w:leftChars="519" w:left="1418" w:hangingChars="86" w:hanging="172"/>
        <w:rPr>
          <w:rFonts w:ascii="微軟正黑體" w:eastAsia="微軟正黑體" w:hAnsi="微軟正黑體" w:hint="eastAsia"/>
          <w:sz w:val="20"/>
          <w:szCs w:val="20"/>
        </w:rPr>
      </w:pPr>
      <w:r w:rsidRPr="00361D49">
        <w:rPr>
          <w:rFonts w:ascii="微軟正黑體" w:eastAsia="微軟正黑體" w:hAnsi="微軟正黑體" w:hint="eastAsia"/>
          <w:sz w:val="20"/>
          <w:szCs w:val="20"/>
        </w:rPr>
        <w:t>4.聯絡資訊-請購人是電子單上之申請人，聯絡人</w:t>
      </w:r>
      <w:r w:rsidR="00A95FA9">
        <w:rPr>
          <w:rFonts w:ascii="微軟正黑體" w:eastAsia="微軟正黑體" w:hAnsi="微軟正黑體" w:hint="eastAsia"/>
          <w:sz w:val="20"/>
          <w:szCs w:val="20"/>
        </w:rPr>
        <w:t>為</w:t>
      </w:r>
      <w:r w:rsidRPr="00361D49">
        <w:rPr>
          <w:rFonts w:ascii="微軟正黑體" w:eastAsia="微軟正黑體" w:hAnsi="微軟正黑體" w:hint="eastAsia"/>
          <w:sz w:val="20"/>
          <w:szCs w:val="20"/>
        </w:rPr>
        <w:t>主要聯繫之人，</w:t>
      </w:r>
      <w:r w:rsidR="00A95FA9">
        <w:rPr>
          <w:rFonts w:ascii="微軟正黑體" w:eastAsia="微軟正黑體" w:hAnsi="微軟正黑體" w:hint="eastAsia"/>
          <w:sz w:val="20"/>
          <w:szCs w:val="20"/>
        </w:rPr>
        <w:t>請提供方便</w:t>
      </w:r>
      <w:r w:rsidRPr="00361D49">
        <w:rPr>
          <w:rFonts w:ascii="微軟正黑體" w:eastAsia="微軟正黑體" w:hAnsi="微軟正黑體" w:hint="eastAsia"/>
          <w:sz w:val="20"/>
          <w:szCs w:val="20"/>
        </w:rPr>
        <w:t>聯絡之電話。</w:t>
      </w:r>
    </w:p>
    <w:p w:rsidR="00B65264" w:rsidRPr="00B65264" w:rsidRDefault="00B65264" w:rsidP="00B65264">
      <w:pPr>
        <w:spacing w:line="0" w:lineRule="atLeast"/>
        <w:ind w:leftChars="369" w:left="1256" w:hangingChars="168" w:hanging="370"/>
        <w:rPr>
          <w:rFonts w:ascii="微軟正黑體" w:eastAsia="微軟正黑體" w:hAnsi="微軟正黑體" w:hint="eastAsia"/>
          <w:sz w:val="22"/>
        </w:rPr>
      </w:pPr>
      <w:r>
        <w:rPr>
          <w:rFonts w:ascii="微軟正黑體" w:eastAsia="微軟正黑體" w:hAnsi="微軟正黑體" w:hint="eastAsia"/>
          <w:sz w:val="22"/>
        </w:rPr>
        <w:t>(三)報價單：</w:t>
      </w:r>
      <w:r w:rsidR="00F838EA">
        <w:rPr>
          <w:rFonts w:ascii="微軟正黑體" w:eastAsia="微軟正黑體" w:hAnsi="微軟正黑體" w:hint="eastAsia"/>
          <w:sz w:val="22"/>
        </w:rPr>
        <w:t>視</w:t>
      </w:r>
      <w:r>
        <w:rPr>
          <w:rFonts w:ascii="微軟正黑體" w:eastAsia="微軟正黑體" w:hAnsi="微軟正黑體" w:hint="eastAsia"/>
          <w:sz w:val="22"/>
        </w:rPr>
        <w:t>預算金額</w:t>
      </w:r>
      <w:r w:rsidR="00F838EA">
        <w:rPr>
          <w:rFonts w:ascii="微軟正黑體" w:eastAsia="微軟正黑體" w:hAnsi="微軟正黑體" w:hint="eastAsia"/>
          <w:sz w:val="22"/>
        </w:rPr>
        <w:t>而定，</w:t>
      </w:r>
      <w:r>
        <w:rPr>
          <w:rFonts w:ascii="微軟正黑體" w:eastAsia="微軟正黑體" w:hAnsi="微軟正黑體" w:hint="eastAsia"/>
          <w:sz w:val="22"/>
        </w:rPr>
        <w:t>未達</w:t>
      </w:r>
      <w:r w:rsidR="00A4693E">
        <w:rPr>
          <w:rFonts w:ascii="微軟正黑體" w:eastAsia="微軟正黑體" w:hAnsi="微軟正黑體"/>
          <w:sz w:val="22"/>
        </w:rPr>
        <w:t>7.5</w:t>
      </w:r>
      <w:r>
        <w:rPr>
          <w:rFonts w:ascii="微軟正黑體" w:eastAsia="微軟正黑體" w:hAnsi="微軟正黑體" w:hint="eastAsia"/>
          <w:sz w:val="22"/>
        </w:rPr>
        <w:t>萬元之案件，１家報價單；</w:t>
      </w:r>
      <w:r w:rsidR="00A4693E">
        <w:rPr>
          <w:rFonts w:ascii="微軟正黑體" w:eastAsia="微軟正黑體" w:hAnsi="微軟正黑體"/>
          <w:sz w:val="22"/>
        </w:rPr>
        <w:t>7.5</w:t>
      </w:r>
      <w:r w:rsidR="00830773">
        <w:rPr>
          <w:rFonts w:ascii="微軟正黑體" w:eastAsia="微軟正黑體" w:hAnsi="微軟正黑體" w:hint="eastAsia"/>
          <w:sz w:val="22"/>
        </w:rPr>
        <w:t>至</w:t>
      </w:r>
      <w:r w:rsidR="00830773">
        <w:rPr>
          <w:rFonts w:ascii="微軟正黑體" w:eastAsia="微軟正黑體" w:hAnsi="微軟正黑體"/>
          <w:sz w:val="22"/>
        </w:rPr>
        <w:t>1</w:t>
      </w:r>
      <w:r w:rsidR="00A4693E">
        <w:rPr>
          <w:rFonts w:ascii="微軟正黑體" w:eastAsia="微軟正黑體" w:hAnsi="微軟正黑體"/>
          <w:sz w:val="22"/>
        </w:rPr>
        <w:t>5</w:t>
      </w:r>
      <w:r w:rsidR="00F838EA">
        <w:rPr>
          <w:rFonts w:ascii="微軟正黑體" w:eastAsia="微軟正黑體" w:hAnsi="微軟正黑體" w:hint="eastAsia"/>
          <w:sz w:val="22"/>
        </w:rPr>
        <w:t>萬元者，２家報價單，</w:t>
      </w:r>
      <w:r w:rsidR="00830773">
        <w:rPr>
          <w:rFonts w:ascii="微軟正黑體" w:eastAsia="微軟正黑體" w:hAnsi="微軟正黑體" w:hint="eastAsia"/>
          <w:sz w:val="22"/>
        </w:rPr>
        <w:t>逾1</w:t>
      </w:r>
      <w:r w:rsidR="00A4693E">
        <w:rPr>
          <w:rFonts w:ascii="微軟正黑體" w:eastAsia="微軟正黑體" w:hAnsi="微軟正黑體"/>
          <w:sz w:val="22"/>
        </w:rPr>
        <w:t>5</w:t>
      </w:r>
      <w:r w:rsidR="00F838EA">
        <w:rPr>
          <w:rFonts w:ascii="微軟正黑體" w:eastAsia="微軟正黑體" w:hAnsi="微軟正黑體" w:hint="eastAsia"/>
          <w:sz w:val="22"/>
        </w:rPr>
        <w:t>萬元以上</w:t>
      </w:r>
      <w:r>
        <w:rPr>
          <w:rFonts w:ascii="微軟正黑體" w:eastAsia="微軟正黑體" w:hAnsi="微軟正黑體" w:hint="eastAsia"/>
          <w:sz w:val="22"/>
        </w:rPr>
        <w:t>未達公告金額(1</w:t>
      </w:r>
      <w:r w:rsidR="00A4693E">
        <w:rPr>
          <w:rFonts w:ascii="微軟正黑體" w:eastAsia="微軟正黑體" w:hAnsi="微軟正黑體"/>
          <w:sz w:val="22"/>
        </w:rPr>
        <w:t>5</w:t>
      </w:r>
      <w:r>
        <w:rPr>
          <w:rFonts w:ascii="微軟正黑體" w:eastAsia="微軟正黑體" w:hAnsi="微軟正黑體" w:hint="eastAsia"/>
          <w:sz w:val="22"/>
        </w:rPr>
        <w:t>0萬元)</w:t>
      </w:r>
      <w:r w:rsidR="00F838EA">
        <w:rPr>
          <w:rFonts w:ascii="微軟正黑體" w:eastAsia="微軟正黑體" w:hAnsi="微軟正黑體" w:hint="eastAsia"/>
          <w:sz w:val="22"/>
        </w:rPr>
        <w:t>者３家報價</w:t>
      </w:r>
      <w:r w:rsidRPr="00B65264">
        <w:rPr>
          <w:rFonts w:ascii="微軟正黑體" w:eastAsia="微軟正黑體" w:hAnsi="微軟正黑體" w:hint="eastAsia"/>
          <w:sz w:val="22"/>
        </w:rPr>
        <w:t>。</w:t>
      </w:r>
      <w:r w:rsidR="00F838EA">
        <w:rPr>
          <w:rFonts w:ascii="微軟正黑體" w:eastAsia="微軟正黑體" w:hAnsi="微軟正黑體" w:hint="eastAsia"/>
          <w:sz w:val="22"/>
        </w:rPr>
        <w:t>公告金額以上之案件，廠商應配合現場開標，如有此類案件，請提早與採保組</w:t>
      </w:r>
      <w:r w:rsidR="00A4693E">
        <w:rPr>
          <w:rFonts w:ascii="微軟正黑體" w:eastAsia="微軟正黑體" w:hAnsi="微軟正黑體" w:hint="eastAsia"/>
          <w:sz w:val="22"/>
        </w:rPr>
        <w:t>聯繫</w:t>
      </w:r>
      <w:r w:rsidR="00F838EA">
        <w:rPr>
          <w:rFonts w:ascii="微軟正黑體" w:eastAsia="微軟正黑體" w:hAnsi="微軟正黑體" w:hint="eastAsia"/>
          <w:sz w:val="22"/>
        </w:rPr>
        <w:t>，</w:t>
      </w:r>
      <w:r w:rsidR="00A95FA9">
        <w:rPr>
          <w:rFonts w:ascii="微軟正黑體" w:eastAsia="微軟正黑體" w:hAnsi="微軟正黑體" w:hint="eastAsia"/>
          <w:sz w:val="22"/>
        </w:rPr>
        <w:t>視案件期程至少保留3個月以上作業期，</w:t>
      </w:r>
      <w:r w:rsidR="00F838EA">
        <w:rPr>
          <w:rFonts w:ascii="微軟正黑體" w:eastAsia="微軟正黑體" w:hAnsi="微軟正黑體" w:hint="eastAsia"/>
          <w:sz w:val="22"/>
        </w:rPr>
        <w:t>以便協助準備相關表單。</w:t>
      </w:r>
      <w:r w:rsidR="00830773" w:rsidRPr="00830773">
        <w:rPr>
          <w:rFonts w:ascii="微軟正黑體" w:eastAsia="微軟正黑體" w:hAnsi="微軟正黑體" w:hint="eastAsia"/>
          <w:sz w:val="22"/>
        </w:rPr>
        <w:t>相關規定請參看報價單查檢表(i-touch／帳密／總務處／表單下載/採保組)。</w:t>
      </w:r>
    </w:p>
    <w:p w:rsidR="00CC1AF4" w:rsidRDefault="00B65264" w:rsidP="00F838EA">
      <w:pPr>
        <w:spacing w:line="0" w:lineRule="atLeast"/>
        <w:ind w:leftChars="192" w:left="853" w:hangingChars="178" w:hanging="392"/>
        <w:jc w:val="both"/>
        <w:rPr>
          <w:rFonts w:ascii="微軟正黑體" w:eastAsia="微軟正黑體" w:hAnsi="微軟正黑體" w:hint="eastAsia"/>
          <w:sz w:val="22"/>
        </w:rPr>
      </w:pPr>
      <w:r w:rsidRPr="00B65264">
        <w:rPr>
          <w:rFonts w:ascii="微軟正黑體" w:eastAsia="微軟正黑體" w:hAnsi="微軟正黑體" w:hint="eastAsia"/>
          <w:sz w:val="22"/>
        </w:rPr>
        <w:t>二、</w:t>
      </w:r>
      <w:r w:rsidR="00F838EA">
        <w:rPr>
          <w:rFonts w:ascii="微軟正黑體" w:eastAsia="微軟正黑體" w:hAnsi="微軟正黑體" w:hint="eastAsia"/>
          <w:sz w:val="22"/>
        </w:rPr>
        <w:t>如擬購設備為國外採購，</w:t>
      </w:r>
      <w:r w:rsidR="00F838EA" w:rsidRPr="00F838EA">
        <w:rPr>
          <w:rFonts w:ascii="微軟正黑體" w:eastAsia="微軟正黑體" w:hAnsi="微軟正黑體" w:hint="eastAsia"/>
          <w:sz w:val="22"/>
        </w:rPr>
        <w:t>不論決標國外廠商或經原廠授權之國內代理商，依法本校均可為其申辦免稅令，減低進貨成本</w:t>
      </w:r>
      <w:r w:rsidR="00F838EA">
        <w:rPr>
          <w:rFonts w:ascii="微軟正黑體" w:eastAsia="微軟正黑體" w:hAnsi="微軟正黑體" w:hint="eastAsia"/>
          <w:sz w:val="22"/>
        </w:rPr>
        <w:t>，且</w:t>
      </w:r>
      <w:r w:rsidR="00F838EA" w:rsidRPr="00F838EA">
        <w:rPr>
          <w:rFonts w:ascii="微軟正黑體" w:eastAsia="微軟正黑體" w:hAnsi="微軟正黑體" w:hint="eastAsia"/>
          <w:sz w:val="22"/>
        </w:rPr>
        <w:t>使用台幣決標可降低匯差風險</w:t>
      </w:r>
      <w:r w:rsidR="00CC1AF4" w:rsidRPr="00B65264">
        <w:rPr>
          <w:rFonts w:ascii="微軟正黑體" w:eastAsia="微軟正黑體" w:hAnsi="微軟正黑體" w:hint="eastAsia"/>
          <w:sz w:val="22"/>
        </w:rPr>
        <w:t>。</w:t>
      </w:r>
      <w:r w:rsidR="00F838EA">
        <w:rPr>
          <w:rFonts w:ascii="微軟正黑體" w:eastAsia="微軟正黑體" w:hAnsi="微軟正黑體" w:hint="eastAsia"/>
          <w:sz w:val="22"/>
        </w:rPr>
        <w:t>如有國外採購案件，務請於計畫執行初期儘早與採保組聯繫購案，以免結案不及。</w:t>
      </w:r>
    </w:p>
    <w:p w:rsidR="00F838EA" w:rsidRDefault="00F838EA" w:rsidP="00F838EA">
      <w:pPr>
        <w:spacing w:line="0" w:lineRule="atLeast"/>
        <w:ind w:leftChars="192" w:left="853" w:hangingChars="178" w:hanging="392"/>
        <w:jc w:val="both"/>
        <w:rPr>
          <w:rFonts w:ascii="微軟正黑體" w:eastAsia="微軟正黑體" w:hAnsi="微軟正黑體"/>
          <w:sz w:val="22"/>
        </w:rPr>
      </w:pPr>
      <w:r>
        <w:rPr>
          <w:rFonts w:ascii="微軟正黑體" w:eastAsia="微軟正黑體" w:hAnsi="微軟正黑體" w:hint="eastAsia"/>
          <w:sz w:val="22"/>
        </w:rPr>
        <w:t>三、如擬購設備為獨家供應，</w:t>
      </w:r>
      <w:r w:rsidR="004A4CC7">
        <w:rPr>
          <w:rFonts w:ascii="微軟正黑體" w:eastAsia="微軟正黑體" w:hAnsi="微軟正黑體" w:hint="eastAsia"/>
          <w:sz w:val="22"/>
        </w:rPr>
        <w:t>廠商應提供獨家供應之證明（如獨家授權文件、開發聲明或專利文件等），</w:t>
      </w:r>
      <w:r>
        <w:rPr>
          <w:rFonts w:ascii="微軟正黑體" w:eastAsia="微軟正黑體" w:hAnsi="微軟正黑體" w:hint="eastAsia"/>
          <w:sz w:val="22"/>
        </w:rPr>
        <w:t>預算金額</w:t>
      </w:r>
      <w:r w:rsidRPr="00F838EA">
        <w:rPr>
          <w:rFonts w:ascii="微軟正黑體" w:eastAsia="微軟正黑體" w:hAnsi="微軟正黑體" w:hint="eastAsia"/>
          <w:sz w:val="22"/>
        </w:rPr>
        <w:t>未達公告金額(</w:t>
      </w:r>
      <w:r w:rsidR="00830773">
        <w:rPr>
          <w:rFonts w:ascii="微軟正黑體" w:eastAsia="微軟正黑體" w:hAnsi="微軟正黑體" w:hint="eastAsia"/>
          <w:sz w:val="22"/>
        </w:rPr>
        <w:t>現為新台幣</w:t>
      </w:r>
      <w:r w:rsidRPr="00F838EA">
        <w:rPr>
          <w:rFonts w:ascii="微軟正黑體" w:eastAsia="微軟正黑體" w:hAnsi="微軟正黑體" w:hint="eastAsia"/>
          <w:sz w:val="22"/>
        </w:rPr>
        <w:t>1</w:t>
      </w:r>
      <w:r w:rsidR="00A4693E">
        <w:rPr>
          <w:rFonts w:ascii="微軟正黑體" w:eastAsia="微軟正黑體" w:hAnsi="微軟正黑體"/>
          <w:sz w:val="22"/>
        </w:rPr>
        <w:t>5</w:t>
      </w:r>
      <w:r w:rsidRPr="00F838EA">
        <w:rPr>
          <w:rFonts w:ascii="微軟正黑體" w:eastAsia="微軟正黑體" w:hAnsi="微軟正黑體" w:hint="eastAsia"/>
          <w:sz w:val="22"/>
        </w:rPr>
        <w:t>0萬元)者</w:t>
      </w:r>
      <w:r>
        <w:rPr>
          <w:rFonts w:ascii="微軟正黑體" w:eastAsia="微軟正黑體" w:hAnsi="微軟正黑體" w:hint="eastAsia"/>
          <w:sz w:val="22"/>
        </w:rPr>
        <w:t>，請檢附獨家採購說明書。</w:t>
      </w:r>
      <w:r w:rsidR="004A4CC7" w:rsidRPr="004A4CC7">
        <w:rPr>
          <w:rFonts w:ascii="微軟正黑體" w:eastAsia="微軟正黑體" w:hAnsi="微軟正黑體" w:hint="eastAsia"/>
          <w:sz w:val="22"/>
        </w:rPr>
        <w:t>公告金額</w:t>
      </w:r>
      <w:r w:rsidR="004A4CC7">
        <w:rPr>
          <w:rFonts w:ascii="微軟正黑體" w:eastAsia="微軟正黑體" w:hAnsi="微軟正黑體" w:hint="eastAsia"/>
          <w:sz w:val="22"/>
        </w:rPr>
        <w:t>以上則改檢附限制性招標申請書。</w:t>
      </w:r>
    </w:p>
    <w:p w:rsidR="00F838EA" w:rsidRDefault="00F838EA" w:rsidP="007A3162">
      <w:pPr>
        <w:spacing w:line="0" w:lineRule="atLeast"/>
        <w:ind w:leftChars="192" w:left="853" w:hangingChars="178" w:hanging="392"/>
        <w:rPr>
          <w:rFonts w:ascii="微軟正黑體" w:eastAsia="微軟正黑體" w:hAnsi="微軟正黑體" w:hint="eastAsia"/>
          <w:sz w:val="22"/>
        </w:rPr>
      </w:pPr>
      <w:r>
        <w:rPr>
          <w:rFonts w:ascii="微軟正黑體" w:eastAsia="微軟正黑體" w:hAnsi="微軟正黑體" w:hint="eastAsia"/>
          <w:sz w:val="22"/>
        </w:rPr>
        <w:t>四、</w:t>
      </w:r>
      <w:r w:rsidR="007A3162" w:rsidRPr="007A3162">
        <w:rPr>
          <w:rFonts w:ascii="微軟正黑體" w:eastAsia="微軟正黑體" w:hAnsi="微軟正黑體" w:hint="eastAsia"/>
          <w:sz w:val="22"/>
        </w:rPr>
        <w:t>依</w:t>
      </w:r>
      <w:r w:rsidR="00A4693E">
        <w:rPr>
          <w:rFonts w:ascii="微軟正黑體" w:eastAsia="微軟正黑體" w:hAnsi="微軟正黑體" w:hint="eastAsia"/>
          <w:sz w:val="22"/>
        </w:rPr>
        <w:t>職安法</w:t>
      </w:r>
      <w:r w:rsidR="007A3162" w:rsidRPr="007A3162">
        <w:rPr>
          <w:rFonts w:ascii="微軟正黑體" w:eastAsia="微軟正黑體" w:hAnsi="微軟正黑體" w:hint="eastAsia"/>
          <w:sz w:val="22"/>
        </w:rPr>
        <w:t>相關法令規定，有必要提醒廠商工作環境之危害因素，並必須施作安全措施之請購案，請購單位應於詢價時，將承攬商危險作業告知文件及請購規格表併同提交廠商；得標廠商於施作前應繳交</w:t>
      </w:r>
      <w:r w:rsidR="00830773" w:rsidRPr="00830773">
        <w:rPr>
          <w:rFonts w:ascii="微軟正黑體" w:eastAsia="微軟正黑體" w:hAnsi="微軟正黑體" w:hint="eastAsia"/>
          <w:sz w:val="22"/>
        </w:rPr>
        <w:t>「中原大學危害因素告知回復單及廠商承諾書」，並列入驗收文件。(下載中原首頁/點選行政單位/環境保護暨安全衛生中心/點選環安衛管理系統/點選中原大學危害因素告知回復單及廠商承諾書)</w:t>
      </w:r>
    </w:p>
    <w:p w:rsidR="00F838EA" w:rsidRDefault="00F838EA" w:rsidP="00F838EA">
      <w:pPr>
        <w:spacing w:line="0" w:lineRule="atLeast"/>
        <w:ind w:leftChars="192" w:left="853" w:hangingChars="178" w:hanging="392"/>
        <w:jc w:val="both"/>
        <w:rPr>
          <w:rFonts w:ascii="微軟正黑體" w:eastAsia="微軟正黑體" w:hAnsi="微軟正黑體" w:hint="eastAsia"/>
          <w:sz w:val="22"/>
        </w:rPr>
      </w:pPr>
      <w:r>
        <w:rPr>
          <w:rFonts w:ascii="微軟正黑體" w:eastAsia="微軟正黑體" w:hAnsi="微軟正黑體" w:hint="eastAsia"/>
          <w:sz w:val="22"/>
        </w:rPr>
        <w:t>五、如</w:t>
      </w:r>
      <w:r w:rsidR="00BF415E">
        <w:rPr>
          <w:rFonts w:ascii="微軟正黑體" w:eastAsia="微軟正黑體" w:hAnsi="微軟正黑體" w:hint="eastAsia"/>
          <w:sz w:val="22"/>
        </w:rPr>
        <w:t>為空調機組安裝異動等案件，</w:t>
      </w:r>
      <w:r w:rsidR="00A95FA9">
        <w:rPr>
          <w:rFonts w:ascii="微軟正黑體" w:eastAsia="微軟正黑體" w:hAnsi="微軟正黑體" w:hint="eastAsia"/>
          <w:sz w:val="22"/>
        </w:rPr>
        <w:t>請購申請</w:t>
      </w:r>
      <w:r w:rsidR="00BF415E">
        <w:rPr>
          <w:rFonts w:ascii="微軟正黑體" w:eastAsia="微軟正黑體" w:hAnsi="微軟正黑體" w:hint="eastAsia"/>
          <w:sz w:val="22"/>
        </w:rPr>
        <w:t>請依規定檢附空調機組新裝、異動單（營繕組表單</w:t>
      </w:r>
      <w:r w:rsidR="00BF415E">
        <w:rPr>
          <w:rFonts w:ascii="微軟正黑體" w:eastAsia="微軟正黑體" w:hAnsi="微軟正黑體" w:hint="eastAsia"/>
          <w:sz w:val="22"/>
        </w:rPr>
        <w:lastRenderedPageBreak/>
        <w:t>下載），並檢附已完成之冷氣財產減損單影本。</w:t>
      </w:r>
    </w:p>
    <w:p w:rsidR="00BF415E" w:rsidRDefault="00BF415E" w:rsidP="004A4CC7">
      <w:pPr>
        <w:spacing w:line="0" w:lineRule="atLeast"/>
        <w:ind w:leftChars="192" w:left="853" w:hangingChars="178" w:hanging="392"/>
        <w:jc w:val="both"/>
        <w:rPr>
          <w:rFonts w:ascii="微軟正黑體" w:eastAsia="微軟正黑體" w:hAnsi="微軟正黑體" w:hint="eastAsia"/>
          <w:sz w:val="22"/>
        </w:rPr>
      </w:pPr>
      <w:r>
        <w:rPr>
          <w:rFonts w:ascii="微軟正黑體" w:eastAsia="微軟正黑體" w:hAnsi="微軟正黑體" w:hint="eastAsia"/>
          <w:sz w:val="22"/>
        </w:rPr>
        <w:t>六、</w:t>
      </w:r>
      <w:r w:rsidR="004A4CC7" w:rsidRPr="004A4CC7">
        <w:rPr>
          <w:rFonts w:ascii="微軟正黑體" w:eastAsia="微軟正黑體" w:hAnsi="微軟正黑體" w:hint="eastAsia"/>
          <w:sz w:val="22"/>
        </w:rPr>
        <w:t>廠商履約結果涉及智慧財產權（專利權、商標權、著作權、積體電路電路布局權、營業秘密、植物品種權等）</w:t>
      </w:r>
      <w:r w:rsidR="00A4693E">
        <w:rPr>
          <w:rFonts w:ascii="微軟正黑體" w:eastAsia="微軟正黑體" w:hAnsi="微軟正黑體" w:hint="eastAsia"/>
          <w:sz w:val="22"/>
        </w:rPr>
        <w:t>、</w:t>
      </w:r>
      <w:r w:rsidR="00A4693E" w:rsidRPr="00A4693E">
        <w:rPr>
          <w:rFonts w:ascii="微軟正黑體" w:eastAsia="微軟正黑體" w:hAnsi="微軟正黑體" w:hint="eastAsia"/>
          <w:sz w:val="22"/>
        </w:rPr>
        <w:t>個人資料、機敏資訊、業務秘密者</w:t>
      </w:r>
      <w:r w:rsidR="004A4CC7" w:rsidRPr="004A4CC7">
        <w:rPr>
          <w:rFonts w:ascii="微軟正黑體" w:eastAsia="微軟正黑體" w:hAnsi="微軟正黑體" w:hint="eastAsia"/>
          <w:sz w:val="22"/>
        </w:rPr>
        <w:t>，應由請購單位於招標時載明</w:t>
      </w:r>
      <w:r w:rsidR="004A4CC7">
        <w:rPr>
          <w:rFonts w:ascii="微軟正黑體" w:eastAsia="微軟正黑體" w:hAnsi="微軟正黑體" w:hint="eastAsia"/>
          <w:sz w:val="22"/>
        </w:rPr>
        <w:t>，</w:t>
      </w:r>
      <w:r w:rsidR="00A4693E">
        <w:rPr>
          <w:rFonts w:ascii="微軟正黑體" w:eastAsia="微軟正黑體" w:hAnsi="微軟正黑體" w:hint="eastAsia"/>
          <w:sz w:val="22"/>
        </w:rPr>
        <w:t>投標</w:t>
      </w:r>
      <w:r w:rsidR="004A4CC7">
        <w:rPr>
          <w:rFonts w:ascii="微軟正黑體" w:eastAsia="微軟正黑體" w:hAnsi="微軟正黑體" w:hint="eastAsia"/>
          <w:sz w:val="22"/>
        </w:rPr>
        <w:t>廠商應</w:t>
      </w:r>
      <w:r w:rsidR="00A4693E" w:rsidRPr="00A4693E">
        <w:rPr>
          <w:rFonts w:ascii="微軟正黑體" w:eastAsia="微軟正黑體" w:hAnsi="微軟正黑體" w:hint="eastAsia"/>
          <w:sz w:val="22"/>
        </w:rPr>
        <w:t>簽署保密同意書或切結書</w:t>
      </w:r>
      <w:r w:rsidR="004A4CC7">
        <w:rPr>
          <w:rFonts w:ascii="微軟正黑體" w:eastAsia="微軟正黑體" w:hAnsi="微軟正黑體" w:hint="eastAsia"/>
          <w:sz w:val="22"/>
        </w:rPr>
        <w:t>。</w:t>
      </w:r>
    </w:p>
    <w:p w:rsidR="00630E10" w:rsidRDefault="00630E10" w:rsidP="00630E10">
      <w:pPr>
        <w:spacing w:line="0" w:lineRule="atLeast"/>
        <w:ind w:leftChars="192" w:left="853" w:hangingChars="178" w:hanging="392"/>
        <w:jc w:val="both"/>
        <w:rPr>
          <w:rFonts w:ascii="微軟正黑體" w:eastAsia="微軟正黑體" w:hAnsi="微軟正黑體" w:hint="eastAsia"/>
          <w:sz w:val="22"/>
        </w:rPr>
      </w:pPr>
      <w:r>
        <w:rPr>
          <w:rFonts w:ascii="微軟正黑體" w:eastAsia="微軟正黑體" w:hAnsi="微軟正黑體" w:hint="eastAsia"/>
          <w:sz w:val="22"/>
        </w:rPr>
        <w:t>七、</w:t>
      </w:r>
      <w:r w:rsidR="00830773" w:rsidRPr="00830773">
        <w:rPr>
          <w:rFonts w:ascii="微軟正黑體" w:eastAsia="微軟正黑體" w:hAnsi="微軟正黑體" w:hint="eastAsia"/>
          <w:sz w:val="22"/>
        </w:rPr>
        <w:t>機械類產品型式驗證、</w:t>
      </w:r>
      <w:r w:rsidRPr="00630E10">
        <w:rPr>
          <w:rFonts w:ascii="微軟正黑體" w:eastAsia="微軟正黑體" w:hAnsi="微軟正黑體" w:hint="eastAsia"/>
          <w:sz w:val="22"/>
        </w:rPr>
        <w:t>管制類物品、藥品及原（材）料等項目，應依政府相關規定辦理採購</w:t>
      </w:r>
      <w:r>
        <w:rPr>
          <w:rFonts w:ascii="微軟正黑體" w:eastAsia="微軟正黑體" w:hAnsi="微軟正黑體" w:hint="eastAsia"/>
          <w:sz w:val="22"/>
        </w:rPr>
        <w:t>，並加會環安中心</w:t>
      </w:r>
      <w:r w:rsidRPr="00630E10">
        <w:rPr>
          <w:rFonts w:ascii="微軟正黑體" w:eastAsia="微軟正黑體" w:hAnsi="微軟正黑體" w:hint="eastAsia"/>
          <w:sz w:val="22"/>
        </w:rPr>
        <w:t>。</w:t>
      </w:r>
    </w:p>
    <w:p w:rsidR="007D6F92" w:rsidRDefault="00630E10" w:rsidP="00630E10">
      <w:pPr>
        <w:spacing w:line="0" w:lineRule="atLeast"/>
        <w:ind w:leftChars="192" w:left="853" w:hangingChars="178" w:hanging="392"/>
        <w:jc w:val="both"/>
        <w:rPr>
          <w:rFonts w:ascii="微軟正黑體" w:eastAsia="微軟正黑體" w:hAnsi="微軟正黑體"/>
          <w:sz w:val="22"/>
        </w:rPr>
      </w:pPr>
      <w:r>
        <w:rPr>
          <w:rFonts w:ascii="微軟正黑體" w:eastAsia="微軟正黑體" w:hAnsi="微軟正黑體" w:hint="eastAsia"/>
          <w:sz w:val="22"/>
        </w:rPr>
        <w:t>八、涉及室內裝修審查相關購案，應加會營繕組</w:t>
      </w:r>
      <w:r w:rsidR="00A4693E">
        <w:rPr>
          <w:rFonts w:ascii="微軟正黑體" w:eastAsia="微軟正黑體" w:hAnsi="微軟正黑體" w:hint="eastAsia"/>
          <w:sz w:val="22"/>
        </w:rPr>
        <w:t>及環安中心</w:t>
      </w:r>
      <w:r w:rsidR="007D6F92">
        <w:rPr>
          <w:rFonts w:ascii="微軟正黑體" w:eastAsia="微軟正黑體" w:hAnsi="微軟正黑體" w:hint="eastAsia"/>
          <w:sz w:val="22"/>
        </w:rPr>
        <w:t>（</w:t>
      </w:r>
      <w:r w:rsidR="007D6F92" w:rsidRPr="007D6F92">
        <w:rPr>
          <w:rFonts w:ascii="微軟正黑體" w:eastAsia="微軟正黑體" w:hAnsi="微軟正黑體" w:hint="eastAsia"/>
          <w:sz w:val="22"/>
        </w:rPr>
        <w:t>依據102032次採購委員會議紀錄</w:t>
      </w:r>
      <w:r w:rsidR="007D6F92">
        <w:rPr>
          <w:rFonts w:ascii="微軟正黑體" w:eastAsia="微軟正黑體" w:hAnsi="微軟正黑體" w:hint="eastAsia"/>
          <w:sz w:val="22"/>
        </w:rPr>
        <w:t>，</w:t>
      </w:r>
      <w:r w:rsidR="007D6F92" w:rsidRPr="007D6F92">
        <w:rPr>
          <w:rFonts w:ascii="微軟正黑體" w:eastAsia="微軟正黑體" w:hAnsi="微軟正黑體" w:hint="eastAsia"/>
          <w:sz w:val="22"/>
        </w:rPr>
        <w:t>院系採購家具及室內裝修工程預算費用20萬元以上者，請檢附院系會議紀錄辦理採購)</w:t>
      </w:r>
    </w:p>
    <w:p w:rsidR="00A4693E" w:rsidRDefault="00A4693E" w:rsidP="00630E10">
      <w:pPr>
        <w:spacing w:line="0" w:lineRule="atLeast"/>
        <w:ind w:leftChars="192" w:left="853" w:hangingChars="178" w:hanging="392"/>
        <w:jc w:val="both"/>
        <w:rPr>
          <w:rFonts w:ascii="微軟正黑體" w:eastAsia="微軟正黑體" w:hAnsi="微軟正黑體" w:hint="eastAsia"/>
          <w:sz w:val="22"/>
        </w:rPr>
      </w:pPr>
      <w:r>
        <w:rPr>
          <w:rFonts w:ascii="微軟正黑體" w:eastAsia="微軟正黑體" w:hAnsi="微軟正黑體" w:hint="eastAsia"/>
          <w:sz w:val="22"/>
        </w:rPr>
        <w:t>九、</w:t>
      </w:r>
      <w:r w:rsidRPr="00A4693E">
        <w:rPr>
          <w:rFonts w:ascii="微軟正黑體" w:eastAsia="微軟正黑體" w:hAnsi="微軟正黑體" w:hint="eastAsia"/>
          <w:sz w:val="22"/>
        </w:rPr>
        <w:t>重大能源類應加會營繕組、環安中心</w:t>
      </w:r>
      <w:r w:rsidR="00EC2F77">
        <w:rPr>
          <w:rFonts w:ascii="微軟正黑體" w:eastAsia="微軟正黑體" w:hAnsi="微軟正黑體" w:hint="eastAsia"/>
          <w:sz w:val="22"/>
        </w:rPr>
        <w:t>。</w:t>
      </w:r>
      <w:r w:rsidR="00EC2F77" w:rsidRPr="00EC2F77">
        <w:rPr>
          <w:rFonts w:ascii="微軟正黑體" w:eastAsia="微軟正黑體" w:hAnsi="微軟正黑體" w:hint="eastAsia"/>
          <w:sz w:val="22"/>
        </w:rPr>
        <w:t>毒化物管制藥品、型式驗證類或病蟲害防治類應加會環安中心</w:t>
      </w:r>
    </w:p>
    <w:p w:rsidR="00630E10" w:rsidRDefault="00A4693E" w:rsidP="00630E10">
      <w:pPr>
        <w:spacing w:line="0" w:lineRule="atLeast"/>
        <w:ind w:leftChars="192" w:left="853" w:hangingChars="178" w:hanging="392"/>
        <w:jc w:val="both"/>
        <w:rPr>
          <w:rFonts w:ascii="微軟正黑體" w:eastAsia="微軟正黑體" w:hAnsi="微軟正黑體"/>
          <w:sz w:val="22"/>
        </w:rPr>
      </w:pPr>
      <w:r>
        <w:rPr>
          <w:rFonts w:ascii="微軟正黑體" w:eastAsia="微軟正黑體" w:hAnsi="微軟正黑體" w:hint="eastAsia"/>
          <w:sz w:val="22"/>
        </w:rPr>
        <w:t>十</w:t>
      </w:r>
      <w:r w:rsidR="007D6F92">
        <w:rPr>
          <w:rFonts w:ascii="微軟正黑體" w:eastAsia="微軟正黑體" w:hAnsi="微軟正黑體" w:hint="eastAsia"/>
          <w:sz w:val="22"/>
        </w:rPr>
        <w:t>、</w:t>
      </w:r>
      <w:r w:rsidRPr="00A4693E">
        <w:rPr>
          <w:rFonts w:ascii="微軟正黑體" w:eastAsia="微軟正黑體" w:hAnsi="微軟正黑體" w:hint="eastAsia"/>
          <w:sz w:val="22"/>
        </w:rPr>
        <w:t>辦理涉及資通訊軟體、硬體或服務等相關事務者，應依政府相關法令確實辦理</w:t>
      </w:r>
      <w:r w:rsidR="00630E10">
        <w:rPr>
          <w:rFonts w:ascii="微軟正黑體" w:eastAsia="微軟正黑體" w:hAnsi="微軟正黑體" w:hint="eastAsia"/>
          <w:sz w:val="22"/>
        </w:rPr>
        <w:t>，應加會電算中心。</w:t>
      </w:r>
    </w:p>
    <w:p w:rsidR="00830773" w:rsidRDefault="00830773" w:rsidP="00630E10">
      <w:pPr>
        <w:spacing w:line="0" w:lineRule="atLeast"/>
        <w:ind w:leftChars="192" w:left="853" w:hangingChars="178" w:hanging="392"/>
        <w:jc w:val="both"/>
        <w:rPr>
          <w:rFonts w:ascii="微軟正黑體" w:eastAsia="微軟正黑體" w:hAnsi="微軟正黑體"/>
          <w:sz w:val="22"/>
        </w:rPr>
      </w:pPr>
    </w:p>
    <w:p w:rsidR="00830773" w:rsidRPr="00830773" w:rsidRDefault="00830773" w:rsidP="00830773">
      <w:pPr>
        <w:spacing w:line="0" w:lineRule="atLeast"/>
        <w:rPr>
          <w:rFonts w:ascii="微軟正黑體" w:eastAsia="微軟正黑體" w:hAnsi="微軟正黑體"/>
          <w:b/>
          <w:sz w:val="27"/>
          <w:szCs w:val="27"/>
        </w:rPr>
      </w:pPr>
      <w:r w:rsidRPr="00830773">
        <w:rPr>
          <w:rFonts w:ascii="微軟正黑體" w:eastAsia="微軟正黑體" w:hAnsi="微軟正黑體" w:hint="eastAsia"/>
          <w:b/>
          <w:sz w:val="27"/>
          <w:szCs w:val="27"/>
        </w:rPr>
        <w:t>預算金額與報價家數</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1460"/>
        <w:gridCol w:w="4962"/>
      </w:tblGrid>
      <w:tr w:rsidR="00830773" w:rsidRPr="00830773" w:rsidTr="00901E10">
        <w:tc>
          <w:tcPr>
            <w:tcW w:w="3045" w:type="dxa"/>
            <w:shd w:val="clear" w:color="auto" w:fill="auto"/>
          </w:tcPr>
          <w:p w:rsidR="00830773" w:rsidRPr="00901E10" w:rsidRDefault="00830773" w:rsidP="00901E10">
            <w:pPr>
              <w:spacing w:line="0" w:lineRule="atLeast"/>
              <w:rPr>
                <w:rFonts w:ascii="微軟正黑體" w:eastAsia="微軟正黑體" w:hAnsi="微軟正黑體"/>
                <w:sz w:val="27"/>
                <w:szCs w:val="27"/>
              </w:rPr>
            </w:pPr>
            <w:r w:rsidRPr="00901E10">
              <w:rPr>
                <w:rFonts w:ascii="微軟正黑體" w:eastAsia="微軟正黑體" w:hAnsi="微軟正黑體" w:hint="eastAsia"/>
                <w:sz w:val="27"/>
                <w:szCs w:val="27"/>
              </w:rPr>
              <w:t>每案預算金額(新台幣)</w:t>
            </w:r>
          </w:p>
        </w:tc>
        <w:tc>
          <w:tcPr>
            <w:tcW w:w="1460" w:type="dxa"/>
            <w:shd w:val="clear" w:color="auto" w:fill="auto"/>
          </w:tcPr>
          <w:p w:rsidR="00830773" w:rsidRPr="00901E10" w:rsidRDefault="00830773" w:rsidP="00901E10">
            <w:pPr>
              <w:spacing w:line="0" w:lineRule="atLeast"/>
              <w:rPr>
                <w:rFonts w:ascii="微軟正黑體" w:eastAsia="微軟正黑體" w:hAnsi="微軟正黑體"/>
                <w:sz w:val="27"/>
                <w:szCs w:val="27"/>
              </w:rPr>
            </w:pPr>
            <w:r w:rsidRPr="00901E10">
              <w:rPr>
                <w:rFonts w:ascii="微軟正黑體" w:eastAsia="微軟正黑體" w:hAnsi="微軟正黑體" w:hint="eastAsia"/>
                <w:sz w:val="27"/>
                <w:szCs w:val="27"/>
              </w:rPr>
              <w:t>報價家數</w:t>
            </w:r>
          </w:p>
        </w:tc>
        <w:tc>
          <w:tcPr>
            <w:tcW w:w="4962" w:type="dxa"/>
            <w:shd w:val="clear" w:color="auto" w:fill="auto"/>
          </w:tcPr>
          <w:p w:rsidR="00830773" w:rsidRPr="00901E10" w:rsidRDefault="00830773" w:rsidP="00901E10">
            <w:pPr>
              <w:spacing w:line="0" w:lineRule="atLeast"/>
              <w:jc w:val="center"/>
              <w:rPr>
                <w:rFonts w:ascii="微軟正黑體" w:eastAsia="微軟正黑體" w:hAnsi="微軟正黑體"/>
                <w:sz w:val="27"/>
                <w:szCs w:val="27"/>
              </w:rPr>
            </w:pPr>
            <w:r w:rsidRPr="00901E10">
              <w:rPr>
                <w:rFonts w:ascii="微軟正黑體" w:eastAsia="微軟正黑體" w:hAnsi="微軟正黑體" w:hint="eastAsia"/>
                <w:sz w:val="27"/>
                <w:szCs w:val="27"/>
              </w:rPr>
              <w:t>備註</w:t>
            </w:r>
          </w:p>
        </w:tc>
      </w:tr>
      <w:tr w:rsidR="00830773" w:rsidRPr="00830773" w:rsidTr="00901E10">
        <w:tc>
          <w:tcPr>
            <w:tcW w:w="3045" w:type="dxa"/>
            <w:shd w:val="clear" w:color="auto" w:fill="auto"/>
            <w:vAlign w:val="center"/>
          </w:tcPr>
          <w:p w:rsidR="00830773" w:rsidRPr="00901E10" w:rsidRDefault="00830773" w:rsidP="00901E10">
            <w:pPr>
              <w:spacing w:line="0" w:lineRule="atLeast"/>
              <w:rPr>
                <w:rFonts w:ascii="微軟正黑體" w:eastAsia="微軟正黑體" w:hAnsi="微軟正黑體"/>
                <w:sz w:val="20"/>
                <w:szCs w:val="20"/>
              </w:rPr>
            </w:pPr>
            <w:r w:rsidRPr="00901E10">
              <w:rPr>
                <w:rFonts w:ascii="微軟正黑體" w:eastAsia="微軟正黑體" w:hAnsi="微軟正黑體" w:hint="eastAsia"/>
                <w:sz w:val="20"/>
                <w:szCs w:val="20"/>
              </w:rPr>
              <w:t>未達</w:t>
            </w:r>
            <w:r w:rsidR="00EC2F77">
              <w:rPr>
                <w:rFonts w:ascii="微軟正黑體" w:eastAsia="微軟正黑體" w:hAnsi="微軟正黑體" w:hint="eastAsia"/>
                <w:sz w:val="20"/>
                <w:szCs w:val="20"/>
              </w:rPr>
              <w:t>7</w:t>
            </w:r>
            <w:r w:rsidR="00EC2F77">
              <w:rPr>
                <w:rFonts w:ascii="微軟正黑體" w:eastAsia="微軟正黑體" w:hAnsi="微軟正黑體"/>
                <w:sz w:val="20"/>
                <w:szCs w:val="20"/>
              </w:rPr>
              <w:t>.</w:t>
            </w:r>
            <w:r w:rsidRPr="00901E10">
              <w:rPr>
                <w:rFonts w:ascii="微軟正黑體" w:eastAsia="微軟正黑體" w:hAnsi="微軟正黑體"/>
                <w:sz w:val="20"/>
                <w:szCs w:val="20"/>
              </w:rPr>
              <w:t>5</w:t>
            </w:r>
            <w:r w:rsidRPr="00901E10">
              <w:rPr>
                <w:rFonts w:ascii="微軟正黑體" w:eastAsia="微軟正黑體" w:hAnsi="微軟正黑體" w:hint="eastAsia"/>
                <w:sz w:val="20"/>
                <w:szCs w:val="20"/>
              </w:rPr>
              <w:t>萬元</w:t>
            </w:r>
          </w:p>
        </w:tc>
        <w:tc>
          <w:tcPr>
            <w:tcW w:w="1460" w:type="dxa"/>
            <w:shd w:val="clear" w:color="auto" w:fill="auto"/>
            <w:vAlign w:val="center"/>
          </w:tcPr>
          <w:p w:rsidR="00830773" w:rsidRPr="00901E10" w:rsidRDefault="00830773" w:rsidP="00901E10">
            <w:pPr>
              <w:spacing w:line="0" w:lineRule="atLeast"/>
              <w:rPr>
                <w:rFonts w:ascii="微軟正黑體" w:eastAsia="微軟正黑體" w:hAnsi="微軟正黑體"/>
                <w:sz w:val="20"/>
                <w:szCs w:val="20"/>
              </w:rPr>
            </w:pPr>
            <w:r w:rsidRPr="00901E10">
              <w:rPr>
                <w:rFonts w:ascii="微軟正黑體" w:eastAsia="微軟正黑體" w:hAnsi="微軟正黑體" w:hint="eastAsia"/>
                <w:sz w:val="20"/>
                <w:szCs w:val="20"/>
              </w:rPr>
              <w:t>1</w:t>
            </w:r>
          </w:p>
        </w:tc>
        <w:tc>
          <w:tcPr>
            <w:tcW w:w="4962" w:type="dxa"/>
            <w:shd w:val="clear" w:color="auto" w:fill="auto"/>
            <w:vAlign w:val="center"/>
          </w:tcPr>
          <w:p w:rsidR="00830773" w:rsidRPr="00901E10" w:rsidRDefault="00830773" w:rsidP="00901E10">
            <w:pPr>
              <w:spacing w:line="0" w:lineRule="atLeast"/>
              <w:rPr>
                <w:rFonts w:ascii="微軟正黑體" w:eastAsia="微軟正黑體" w:hAnsi="微軟正黑體"/>
                <w:sz w:val="20"/>
                <w:szCs w:val="20"/>
              </w:rPr>
            </w:pPr>
            <w:r w:rsidRPr="00901E10">
              <w:rPr>
                <w:rFonts w:ascii="微軟正黑體" w:eastAsia="微軟正黑體" w:hAnsi="微軟正黑體" w:hint="eastAsia"/>
                <w:sz w:val="20"/>
                <w:szCs w:val="20"/>
              </w:rPr>
              <w:t>如均為耗材，請改採請款核銷。</w:t>
            </w:r>
          </w:p>
        </w:tc>
      </w:tr>
      <w:tr w:rsidR="00830773" w:rsidRPr="00830773" w:rsidTr="00901E10">
        <w:tc>
          <w:tcPr>
            <w:tcW w:w="3045" w:type="dxa"/>
            <w:shd w:val="clear" w:color="auto" w:fill="auto"/>
            <w:vAlign w:val="center"/>
          </w:tcPr>
          <w:p w:rsidR="00830773" w:rsidRPr="00901E10" w:rsidRDefault="00EC2F77" w:rsidP="00E94A2C">
            <w:pPr>
              <w:spacing w:line="0" w:lineRule="atLeast"/>
              <w:rPr>
                <w:rFonts w:ascii="微軟正黑體" w:eastAsia="微軟正黑體" w:hAnsi="微軟正黑體"/>
                <w:sz w:val="20"/>
                <w:szCs w:val="20"/>
              </w:rPr>
            </w:pPr>
            <w:r>
              <w:rPr>
                <w:rFonts w:ascii="微軟正黑體" w:eastAsia="微軟正黑體" w:hAnsi="微軟正黑體"/>
                <w:sz w:val="20"/>
                <w:szCs w:val="20"/>
              </w:rPr>
              <w:t>7.</w:t>
            </w:r>
            <w:r w:rsidR="00830773" w:rsidRPr="00901E10">
              <w:rPr>
                <w:rFonts w:ascii="微軟正黑體" w:eastAsia="微軟正黑體" w:hAnsi="微軟正黑體" w:hint="eastAsia"/>
                <w:sz w:val="20"/>
                <w:szCs w:val="20"/>
              </w:rPr>
              <w:t>5</w:t>
            </w:r>
            <w:r w:rsidR="00830773" w:rsidRPr="00901E10">
              <w:rPr>
                <w:rFonts w:ascii="微軟正黑體" w:eastAsia="微軟正黑體" w:hAnsi="微軟正黑體"/>
                <w:sz w:val="20"/>
                <w:szCs w:val="20"/>
              </w:rPr>
              <w:t>~</w:t>
            </w:r>
            <w:r w:rsidR="00E94A2C">
              <w:rPr>
                <w:rFonts w:ascii="微軟正黑體" w:eastAsia="微軟正黑體" w:hAnsi="微軟正黑體"/>
                <w:sz w:val="20"/>
                <w:szCs w:val="20"/>
              </w:rPr>
              <w:t>15</w:t>
            </w:r>
            <w:r w:rsidR="00830773" w:rsidRPr="00901E10">
              <w:rPr>
                <w:rFonts w:ascii="微軟正黑體" w:eastAsia="微軟正黑體" w:hAnsi="微軟正黑體" w:hint="eastAsia"/>
                <w:sz w:val="20"/>
                <w:szCs w:val="20"/>
              </w:rPr>
              <w:t>萬元</w:t>
            </w:r>
          </w:p>
        </w:tc>
        <w:tc>
          <w:tcPr>
            <w:tcW w:w="1460" w:type="dxa"/>
            <w:shd w:val="clear" w:color="auto" w:fill="auto"/>
            <w:vAlign w:val="center"/>
          </w:tcPr>
          <w:p w:rsidR="00830773" w:rsidRPr="00901E10" w:rsidRDefault="00830773" w:rsidP="00901E10">
            <w:pPr>
              <w:spacing w:line="0" w:lineRule="atLeast"/>
              <w:rPr>
                <w:rFonts w:ascii="微軟正黑體" w:eastAsia="微軟正黑體" w:hAnsi="微軟正黑體"/>
                <w:sz w:val="20"/>
                <w:szCs w:val="20"/>
              </w:rPr>
            </w:pPr>
            <w:r w:rsidRPr="00901E10">
              <w:rPr>
                <w:rFonts w:ascii="微軟正黑體" w:eastAsia="微軟正黑體" w:hAnsi="微軟正黑體" w:hint="eastAsia"/>
                <w:sz w:val="20"/>
                <w:szCs w:val="20"/>
              </w:rPr>
              <w:t>2</w:t>
            </w:r>
          </w:p>
        </w:tc>
        <w:tc>
          <w:tcPr>
            <w:tcW w:w="4962" w:type="dxa"/>
            <w:shd w:val="clear" w:color="auto" w:fill="auto"/>
            <w:vAlign w:val="center"/>
          </w:tcPr>
          <w:p w:rsidR="00830773" w:rsidRPr="00901E10" w:rsidRDefault="00830773" w:rsidP="00901E10">
            <w:pPr>
              <w:spacing w:line="0" w:lineRule="atLeast"/>
              <w:rPr>
                <w:rFonts w:ascii="微軟正黑體" w:eastAsia="微軟正黑體" w:hAnsi="微軟正黑體"/>
                <w:sz w:val="20"/>
                <w:szCs w:val="20"/>
              </w:rPr>
            </w:pPr>
            <w:r w:rsidRPr="00901E10">
              <w:rPr>
                <w:rFonts w:ascii="微軟正黑體" w:eastAsia="微軟正黑體" w:hAnsi="微軟正黑體" w:hint="eastAsia"/>
                <w:sz w:val="20"/>
                <w:szCs w:val="20"/>
              </w:rPr>
              <w:t>家數不足請附獨家採購說明書</w:t>
            </w:r>
          </w:p>
        </w:tc>
      </w:tr>
      <w:tr w:rsidR="00830773" w:rsidRPr="00830773" w:rsidTr="00901E10">
        <w:tc>
          <w:tcPr>
            <w:tcW w:w="3045" w:type="dxa"/>
            <w:shd w:val="clear" w:color="auto" w:fill="auto"/>
            <w:vAlign w:val="center"/>
          </w:tcPr>
          <w:p w:rsidR="00830773" w:rsidRPr="00901E10" w:rsidRDefault="00830773" w:rsidP="00EC2F77">
            <w:pPr>
              <w:spacing w:line="0" w:lineRule="atLeast"/>
              <w:rPr>
                <w:rFonts w:ascii="微軟正黑體" w:eastAsia="微軟正黑體" w:hAnsi="微軟正黑體"/>
                <w:sz w:val="20"/>
                <w:szCs w:val="20"/>
              </w:rPr>
            </w:pPr>
            <w:r w:rsidRPr="00901E10">
              <w:rPr>
                <w:rFonts w:ascii="微軟正黑體" w:eastAsia="微軟正黑體" w:hAnsi="微軟正黑體" w:hint="eastAsia"/>
                <w:sz w:val="20"/>
                <w:szCs w:val="20"/>
              </w:rPr>
              <w:t>逾1</w:t>
            </w:r>
            <w:r w:rsidR="00EC2F77">
              <w:rPr>
                <w:rFonts w:ascii="微軟正黑體" w:eastAsia="微軟正黑體" w:hAnsi="微軟正黑體"/>
                <w:sz w:val="20"/>
                <w:szCs w:val="20"/>
              </w:rPr>
              <w:t>5</w:t>
            </w:r>
            <w:r w:rsidRPr="00901E10">
              <w:rPr>
                <w:rFonts w:ascii="微軟正黑體" w:eastAsia="微軟正黑體" w:hAnsi="微軟正黑體" w:hint="eastAsia"/>
                <w:sz w:val="20"/>
                <w:szCs w:val="20"/>
              </w:rPr>
              <w:t>萬元以上未達1</w:t>
            </w:r>
            <w:r w:rsidR="00EC2F77">
              <w:rPr>
                <w:rFonts w:ascii="微軟正黑體" w:eastAsia="微軟正黑體" w:hAnsi="微軟正黑體"/>
                <w:sz w:val="20"/>
                <w:szCs w:val="20"/>
              </w:rPr>
              <w:t>5</w:t>
            </w:r>
            <w:r w:rsidRPr="00901E10">
              <w:rPr>
                <w:rFonts w:ascii="微軟正黑體" w:eastAsia="微軟正黑體" w:hAnsi="微軟正黑體" w:hint="eastAsia"/>
                <w:sz w:val="20"/>
                <w:szCs w:val="20"/>
              </w:rPr>
              <w:t>0萬元</w:t>
            </w:r>
          </w:p>
        </w:tc>
        <w:tc>
          <w:tcPr>
            <w:tcW w:w="1460" w:type="dxa"/>
            <w:shd w:val="clear" w:color="auto" w:fill="auto"/>
            <w:vAlign w:val="center"/>
          </w:tcPr>
          <w:p w:rsidR="00830773" w:rsidRPr="00901E10" w:rsidRDefault="00830773" w:rsidP="00901E10">
            <w:pPr>
              <w:spacing w:line="0" w:lineRule="atLeast"/>
              <w:rPr>
                <w:rFonts w:ascii="微軟正黑體" w:eastAsia="微軟正黑體" w:hAnsi="微軟正黑體"/>
                <w:sz w:val="20"/>
                <w:szCs w:val="20"/>
              </w:rPr>
            </w:pPr>
            <w:r w:rsidRPr="00901E10">
              <w:rPr>
                <w:rFonts w:ascii="微軟正黑體" w:eastAsia="微軟正黑體" w:hAnsi="微軟正黑體" w:hint="eastAsia"/>
                <w:sz w:val="20"/>
                <w:szCs w:val="20"/>
              </w:rPr>
              <w:t>3</w:t>
            </w:r>
          </w:p>
        </w:tc>
        <w:tc>
          <w:tcPr>
            <w:tcW w:w="4962" w:type="dxa"/>
            <w:shd w:val="clear" w:color="auto" w:fill="auto"/>
            <w:vAlign w:val="center"/>
          </w:tcPr>
          <w:p w:rsidR="00830773" w:rsidRPr="00901E10" w:rsidRDefault="00830773" w:rsidP="00901E10">
            <w:pPr>
              <w:spacing w:line="0" w:lineRule="atLeast"/>
              <w:rPr>
                <w:rFonts w:ascii="微軟正黑體" w:eastAsia="微軟正黑體" w:hAnsi="微軟正黑體"/>
                <w:sz w:val="20"/>
                <w:szCs w:val="20"/>
              </w:rPr>
            </w:pPr>
            <w:r w:rsidRPr="00901E10">
              <w:rPr>
                <w:rFonts w:ascii="微軟正黑體" w:eastAsia="微軟正黑體" w:hAnsi="微軟正黑體" w:hint="eastAsia"/>
                <w:sz w:val="20"/>
                <w:szCs w:val="20"/>
              </w:rPr>
              <w:t>家數不足請附獨家採購說明書</w:t>
            </w:r>
          </w:p>
        </w:tc>
      </w:tr>
      <w:tr w:rsidR="00830773" w:rsidRPr="00830773" w:rsidTr="00901E10">
        <w:tc>
          <w:tcPr>
            <w:tcW w:w="3045" w:type="dxa"/>
            <w:shd w:val="clear" w:color="auto" w:fill="auto"/>
            <w:vAlign w:val="center"/>
          </w:tcPr>
          <w:p w:rsidR="00830773" w:rsidRPr="00901E10" w:rsidRDefault="00830773" w:rsidP="00EC2F77">
            <w:pPr>
              <w:spacing w:line="0" w:lineRule="atLeast"/>
              <w:rPr>
                <w:rFonts w:ascii="微軟正黑體" w:eastAsia="微軟正黑體" w:hAnsi="微軟正黑體"/>
                <w:sz w:val="20"/>
                <w:szCs w:val="20"/>
              </w:rPr>
            </w:pPr>
            <w:r w:rsidRPr="00901E10">
              <w:rPr>
                <w:rFonts w:ascii="微軟正黑體" w:eastAsia="微軟正黑體" w:hAnsi="微軟正黑體" w:hint="eastAsia"/>
                <w:sz w:val="20"/>
                <w:szCs w:val="20"/>
              </w:rPr>
              <w:t>1</w:t>
            </w:r>
            <w:r w:rsidR="00EC2F77">
              <w:rPr>
                <w:rFonts w:ascii="微軟正黑體" w:eastAsia="微軟正黑體" w:hAnsi="微軟正黑體"/>
                <w:sz w:val="20"/>
                <w:szCs w:val="20"/>
              </w:rPr>
              <w:t>5</w:t>
            </w:r>
            <w:r w:rsidRPr="00901E10">
              <w:rPr>
                <w:rFonts w:ascii="微軟正黑體" w:eastAsia="微軟正黑體" w:hAnsi="微軟正黑體" w:hint="eastAsia"/>
                <w:sz w:val="20"/>
                <w:szCs w:val="20"/>
              </w:rPr>
              <w:t>0萬元以上(校內經費)</w:t>
            </w:r>
          </w:p>
        </w:tc>
        <w:tc>
          <w:tcPr>
            <w:tcW w:w="1460" w:type="dxa"/>
            <w:shd w:val="clear" w:color="auto" w:fill="auto"/>
            <w:vAlign w:val="center"/>
          </w:tcPr>
          <w:p w:rsidR="00830773" w:rsidRPr="00901E10" w:rsidRDefault="00830773" w:rsidP="00901E10">
            <w:pPr>
              <w:spacing w:line="0" w:lineRule="atLeast"/>
              <w:rPr>
                <w:rFonts w:ascii="微軟正黑體" w:eastAsia="微軟正黑體" w:hAnsi="微軟正黑體"/>
                <w:sz w:val="20"/>
                <w:szCs w:val="20"/>
              </w:rPr>
            </w:pPr>
            <w:r w:rsidRPr="00901E10">
              <w:rPr>
                <w:rFonts w:ascii="微軟正黑體" w:eastAsia="微軟正黑體" w:hAnsi="微軟正黑體" w:hint="eastAsia"/>
                <w:sz w:val="20"/>
                <w:szCs w:val="20"/>
              </w:rPr>
              <w:t>公開招標</w:t>
            </w:r>
          </w:p>
        </w:tc>
        <w:tc>
          <w:tcPr>
            <w:tcW w:w="4962" w:type="dxa"/>
            <w:shd w:val="clear" w:color="auto" w:fill="auto"/>
            <w:vAlign w:val="center"/>
          </w:tcPr>
          <w:p w:rsidR="00830773" w:rsidRPr="00901E10" w:rsidRDefault="00830773" w:rsidP="00901E10">
            <w:pPr>
              <w:spacing w:line="0" w:lineRule="atLeast"/>
              <w:rPr>
                <w:rFonts w:ascii="微軟正黑體" w:eastAsia="微軟正黑體" w:hAnsi="微軟正黑體"/>
                <w:sz w:val="20"/>
                <w:szCs w:val="20"/>
              </w:rPr>
            </w:pPr>
            <w:r w:rsidRPr="00901E10">
              <w:rPr>
                <w:rFonts w:ascii="微軟正黑體" w:eastAsia="微軟正黑體" w:hAnsi="微軟正黑體" w:hint="eastAsia"/>
                <w:sz w:val="20"/>
                <w:szCs w:val="20"/>
              </w:rPr>
              <w:t>第1次3家方可開標、第2次1家可開標</w:t>
            </w:r>
          </w:p>
        </w:tc>
      </w:tr>
      <w:tr w:rsidR="00830773" w:rsidRPr="00830773" w:rsidTr="00901E10">
        <w:trPr>
          <w:trHeight w:val="498"/>
        </w:trPr>
        <w:tc>
          <w:tcPr>
            <w:tcW w:w="3045" w:type="dxa"/>
            <w:shd w:val="clear" w:color="auto" w:fill="auto"/>
            <w:vAlign w:val="center"/>
          </w:tcPr>
          <w:p w:rsidR="00830773" w:rsidRPr="00901E10" w:rsidRDefault="00830773" w:rsidP="00EC2F77">
            <w:pPr>
              <w:spacing w:line="0" w:lineRule="atLeast"/>
              <w:rPr>
                <w:rFonts w:ascii="微軟正黑體" w:eastAsia="微軟正黑體" w:hAnsi="微軟正黑體"/>
                <w:sz w:val="20"/>
                <w:szCs w:val="20"/>
              </w:rPr>
            </w:pPr>
            <w:r w:rsidRPr="00901E10">
              <w:rPr>
                <w:rFonts w:ascii="微軟正黑體" w:eastAsia="微軟正黑體" w:hAnsi="微軟正黑體" w:hint="eastAsia"/>
                <w:sz w:val="20"/>
                <w:szCs w:val="20"/>
              </w:rPr>
              <w:t>1</w:t>
            </w:r>
            <w:r w:rsidR="00EC2F77">
              <w:rPr>
                <w:rFonts w:ascii="微軟正黑體" w:eastAsia="微軟正黑體" w:hAnsi="微軟正黑體"/>
                <w:sz w:val="20"/>
                <w:szCs w:val="20"/>
              </w:rPr>
              <w:t>5</w:t>
            </w:r>
            <w:r w:rsidRPr="00901E10">
              <w:rPr>
                <w:rFonts w:ascii="微軟正黑體" w:eastAsia="微軟正黑體" w:hAnsi="微軟正黑體"/>
                <w:sz w:val="20"/>
                <w:szCs w:val="20"/>
              </w:rPr>
              <w:t>0</w:t>
            </w:r>
            <w:r w:rsidRPr="00901E10">
              <w:rPr>
                <w:rFonts w:ascii="微軟正黑體" w:eastAsia="微軟正黑體" w:hAnsi="微軟正黑體" w:hint="eastAsia"/>
                <w:sz w:val="20"/>
                <w:szCs w:val="20"/>
              </w:rPr>
              <w:t>萬元以上(校內經費)</w:t>
            </w:r>
          </w:p>
        </w:tc>
        <w:tc>
          <w:tcPr>
            <w:tcW w:w="1460" w:type="dxa"/>
            <w:shd w:val="clear" w:color="auto" w:fill="auto"/>
            <w:vAlign w:val="center"/>
          </w:tcPr>
          <w:p w:rsidR="00830773" w:rsidRPr="00901E10" w:rsidRDefault="00830773" w:rsidP="00901E10">
            <w:pPr>
              <w:spacing w:line="0" w:lineRule="atLeast"/>
              <w:rPr>
                <w:rFonts w:ascii="微軟正黑體" w:eastAsia="微軟正黑體" w:hAnsi="微軟正黑體"/>
                <w:sz w:val="20"/>
                <w:szCs w:val="20"/>
              </w:rPr>
            </w:pPr>
            <w:r w:rsidRPr="00901E10">
              <w:rPr>
                <w:rFonts w:ascii="微軟正黑體" w:eastAsia="微軟正黑體" w:hAnsi="微軟正黑體" w:hint="eastAsia"/>
                <w:sz w:val="20"/>
                <w:szCs w:val="20"/>
              </w:rPr>
              <w:t>邀商比價</w:t>
            </w:r>
          </w:p>
        </w:tc>
        <w:tc>
          <w:tcPr>
            <w:tcW w:w="4962" w:type="dxa"/>
            <w:shd w:val="clear" w:color="auto" w:fill="auto"/>
            <w:vAlign w:val="center"/>
          </w:tcPr>
          <w:p w:rsidR="00830773" w:rsidRPr="00901E10" w:rsidRDefault="00830773" w:rsidP="00901E10">
            <w:pPr>
              <w:spacing w:line="0" w:lineRule="atLeast"/>
              <w:rPr>
                <w:rFonts w:ascii="微軟正黑體" w:eastAsia="微軟正黑體" w:hAnsi="微軟正黑體"/>
                <w:sz w:val="20"/>
                <w:szCs w:val="20"/>
              </w:rPr>
            </w:pPr>
            <w:r w:rsidRPr="00901E10">
              <w:rPr>
                <w:rFonts w:ascii="微軟正黑體" w:eastAsia="微軟正黑體" w:hAnsi="微軟正黑體" w:hint="eastAsia"/>
                <w:sz w:val="20"/>
                <w:szCs w:val="20"/>
              </w:rPr>
              <w:t>依核准簽邀請２家以上廠商參標，第１次不限報價家數均可開標。</w:t>
            </w:r>
          </w:p>
        </w:tc>
      </w:tr>
      <w:tr w:rsidR="00830773" w:rsidRPr="00830773" w:rsidTr="00901E10">
        <w:tc>
          <w:tcPr>
            <w:tcW w:w="3045" w:type="dxa"/>
            <w:shd w:val="clear" w:color="auto" w:fill="auto"/>
            <w:vAlign w:val="center"/>
          </w:tcPr>
          <w:p w:rsidR="00830773" w:rsidRPr="00901E10" w:rsidRDefault="00830773" w:rsidP="00EC2F77">
            <w:pPr>
              <w:spacing w:line="0" w:lineRule="atLeast"/>
              <w:rPr>
                <w:rFonts w:ascii="微軟正黑體" w:eastAsia="微軟正黑體" w:hAnsi="微軟正黑體"/>
                <w:sz w:val="20"/>
                <w:szCs w:val="20"/>
              </w:rPr>
            </w:pPr>
            <w:r w:rsidRPr="00901E10">
              <w:rPr>
                <w:rFonts w:ascii="微軟正黑體" w:eastAsia="微軟正黑體" w:hAnsi="微軟正黑體" w:hint="eastAsia"/>
                <w:sz w:val="20"/>
                <w:szCs w:val="20"/>
              </w:rPr>
              <w:t>1</w:t>
            </w:r>
            <w:r w:rsidR="00EC2F77">
              <w:rPr>
                <w:rFonts w:ascii="微軟正黑體" w:eastAsia="微軟正黑體" w:hAnsi="微軟正黑體"/>
                <w:sz w:val="20"/>
                <w:szCs w:val="20"/>
              </w:rPr>
              <w:t>5</w:t>
            </w:r>
            <w:r w:rsidRPr="00901E10">
              <w:rPr>
                <w:rFonts w:ascii="微軟正黑體" w:eastAsia="微軟正黑體" w:hAnsi="微軟正黑體" w:hint="eastAsia"/>
                <w:sz w:val="20"/>
                <w:szCs w:val="20"/>
              </w:rPr>
              <w:t>0萬元以上(校內經費)</w:t>
            </w:r>
          </w:p>
        </w:tc>
        <w:tc>
          <w:tcPr>
            <w:tcW w:w="1460" w:type="dxa"/>
            <w:shd w:val="clear" w:color="auto" w:fill="auto"/>
            <w:vAlign w:val="center"/>
          </w:tcPr>
          <w:p w:rsidR="00830773" w:rsidRPr="00901E10" w:rsidRDefault="00830773" w:rsidP="00901E10">
            <w:pPr>
              <w:spacing w:line="0" w:lineRule="atLeast"/>
              <w:rPr>
                <w:rFonts w:ascii="微軟正黑體" w:eastAsia="微軟正黑體" w:hAnsi="微軟正黑體"/>
                <w:sz w:val="20"/>
                <w:szCs w:val="20"/>
              </w:rPr>
            </w:pPr>
            <w:r w:rsidRPr="00901E10">
              <w:rPr>
                <w:rFonts w:ascii="微軟正黑體" w:eastAsia="微軟正黑體" w:hAnsi="微軟正黑體" w:hint="eastAsia"/>
                <w:sz w:val="20"/>
                <w:szCs w:val="20"/>
              </w:rPr>
              <w:t>限制性招標</w:t>
            </w:r>
          </w:p>
        </w:tc>
        <w:tc>
          <w:tcPr>
            <w:tcW w:w="4962" w:type="dxa"/>
            <w:shd w:val="clear" w:color="auto" w:fill="auto"/>
            <w:vAlign w:val="center"/>
          </w:tcPr>
          <w:p w:rsidR="00830773" w:rsidRPr="00901E10" w:rsidRDefault="00830773" w:rsidP="00901E10">
            <w:pPr>
              <w:spacing w:line="0" w:lineRule="atLeast"/>
              <w:rPr>
                <w:rFonts w:ascii="微軟正黑體" w:eastAsia="微軟正黑體" w:hAnsi="微軟正黑體"/>
                <w:sz w:val="20"/>
                <w:szCs w:val="20"/>
              </w:rPr>
            </w:pPr>
            <w:r w:rsidRPr="00901E10">
              <w:rPr>
                <w:rFonts w:ascii="微軟正黑體" w:eastAsia="微軟正黑體" w:hAnsi="微軟正黑體" w:hint="eastAsia"/>
                <w:sz w:val="20"/>
                <w:szCs w:val="20"/>
              </w:rPr>
              <w:t>應附核准簽呈及限制性招標申請書(</w:t>
            </w:r>
            <w:r w:rsidRPr="00901E10">
              <w:rPr>
                <w:rFonts w:ascii="微軟正黑體" w:eastAsia="微軟正黑體" w:hAnsi="微軟正黑體"/>
                <w:sz w:val="20"/>
                <w:szCs w:val="20"/>
              </w:rPr>
              <w:t>1</w:t>
            </w:r>
            <w:r w:rsidRPr="00901E10">
              <w:rPr>
                <w:rFonts w:ascii="微軟正黑體" w:eastAsia="微軟正黑體" w:hAnsi="微軟正黑體" w:hint="eastAsia"/>
                <w:sz w:val="20"/>
                <w:szCs w:val="20"/>
              </w:rPr>
              <w:t>家)</w:t>
            </w:r>
          </w:p>
        </w:tc>
      </w:tr>
      <w:tr w:rsidR="00830773" w:rsidRPr="00617B82" w:rsidTr="00901E10">
        <w:trPr>
          <w:trHeight w:val="461"/>
        </w:trPr>
        <w:tc>
          <w:tcPr>
            <w:tcW w:w="3045" w:type="dxa"/>
            <w:shd w:val="clear" w:color="auto" w:fill="auto"/>
            <w:vAlign w:val="center"/>
          </w:tcPr>
          <w:p w:rsidR="00830773" w:rsidRPr="00901E10" w:rsidRDefault="00830773" w:rsidP="00EC2F77">
            <w:pPr>
              <w:spacing w:line="0" w:lineRule="atLeast"/>
              <w:rPr>
                <w:rFonts w:ascii="微軟正黑體" w:eastAsia="微軟正黑體" w:hAnsi="微軟正黑體"/>
                <w:sz w:val="20"/>
                <w:szCs w:val="20"/>
              </w:rPr>
            </w:pPr>
            <w:r w:rsidRPr="00901E10">
              <w:rPr>
                <w:rFonts w:ascii="微軟正黑體" w:eastAsia="微軟正黑體" w:hAnsi="微軟正黑體" w:hint="eastAsia"/>
                <w:sz w:val="20"/>
                <w:szCs w:val="20"/>
              </w:rPr>
              <w:t>1</w:t>
            </w:r>
            <w:r w:rsidR="00EC2F77">
              <w:rPr>
                <w:rFonts w:ascii="微軟正黑體" w:eastAsia="微軟正黑體" w:hAnsi="微軟正黑體"/>
                <w:sz w:val="20"/>
                <w:szCs w:val="20"/>
              </w:rPr>
              <w:t>5</w:t>
            </w:r>
            <w:r w:rsidRPr="00901E10">
              <w:rPr>
                <w:rFonts w:ascii="微軟正黑體" w:eastAsia="微軟正黑體" w:hAnsi="微軟正黑體"/>
                <w:sz w:val="20"/>
                <w:szCs w:val="20"/>
              </w:rPr>
              <w:t>0</w:t>
            </w:r>
            <w:r w:rsidRPr="00901E10">
              <w:rPr>
                <w:rFonts w:ascii="微軟正黑體" w:eastAsia="微軟正黑體" w:hAnsi="微軟正黑體" w:hint="eastAsia"/>
                <w:sz w:val="20"/>
                <w:szCs w:val="20"/>
              </w:rPr>
              <w:t>萬以上(政府經費)</w:t>
            </w:r>
          </w:p>
        </w:tc>
        <w:tc>
          <w:tcPr>
            <w:tcW w:w="1460" w:type="dxa"/>
            <w:shd w:val="clear" w:color="auto" w:fill="auto"/>
            <w:vAlign w:val="center"/>
          </w:tcPr>
          <w:p w:rsidR="00830773" w:rsidRPr="00901E10" w:rsidRDefault="00830773" w:rsidP="00901E10">
            <w:pPr>
              <w:spacing w:line="0" w:lineRule="atLeast"/>
              <w:rPr>
                <w:rFonts w:ascii="微軟正黑體" w:eastAsia="微軟正黑體" w:hAnsi="微軟正黑體"/>
                <w:sz w:val="20"/>
                <w:szCs w:val="20"/>
              </w:rPr>
            </w:pPr>
          </w:p>
        </w:tc>
        <w:tc>
          <w:tcPr>
            <w:tcW w:w="4962" w:type="dxa"/>
            <w:shd w:val="clear" w:color="auto" w:fill="auto"/>
            <w:vAlign w:val="center"/>
          </w:tcPr>
          <w:p w:rsidR="00830773" w:rsidRPr="00901E10" w:rsidRDefault="00830773" w:rsidP="00901E10">
            <w:pPr>
              <w:spacing w:line="0" w:lineRule="atLeast"/>
              <w:rPr>
                <w:rFonts w:ascii="微軟正黑體" w:eastAsia="微軟正黑體" w:hAnsi="微軟正黑體"/>
                <w:sz w:val="20"/>
                <w:szCs w:val="20"/>
              </w:rPr>
            </w:pPr>
            <w:r w:rsidRPr="00901E10">
              <w:rPr>
                <w:rFonts w:ascii="微軟正黑體" w:eastAsia="微軟正黑體" w:hAnsi="微軟正黑體" w:hint="eastAsia"/>
                <w:sz w:val="20"/>
                <w:szCs w:val="20"/>
              </w:rPr>
              <w:t>請依交貨日推算應發包日期，需提前至少３個月與本組聯繫發包事宜。</w:t>
            </w:r>
          </w:p>
        </w:tc>
      </w:tr>
    </w:tbl>
    <w:p w:rsidR="00830773" w:rsidRPr="00830773" w:rsidRDefault="00830773" w:rsidP="00630E10">
      <w:pPr>
        <w:spacing w:line="0" w:lineRule="atLeast"/>
        <w:ind w:leftChars="192" w:left="853" w:hangingChars="178" w:hanging="392"/>
        <w:jc w:val="both"/>
        <w:rPr>
          <w:rFonts w:ascii="微軟正黑體" w:eastAsia="微軟正黑體" w:hAnsi="微軟正黑體"/>
          <w:sz w:val="22"/>
        </w:rPr>
      </w:pPr>
    </w:p>
    <w:p w:rsidR="00830773" w:rsidRDefault="00830773" w:rsidP="00630E10">
      <w:pPr>
        <w:spacing w:line="0" w:lineRule="atLeast"/>
        <w:ind w:leftChars="192" w:left="853" w:hangingChars="178" w:hanging="392"/>
        <w:jc w:val="both"/>
        <w:rPr>
          <w:rFonts w:ascii="微軟正黑體" w:eastAsia="微軟正黑體" w:hAnsi="微軟正黑體" w:hint="eastAsia"/>
          <w:sz w:val="22"/>
        </w:rPr>
      </w:pPr>
    </w:p>
    <w:p w:rsidR="00830773" w:rsidRPr="00630E10" w:rsidRDefault="00830773" w:rsidP="00630E10">
      <w:pPr>
        <w:spacing w:line="0" w:lineRule="atLeast"/>
        <w:ind w:leftChars="192" w:left="853" w:hangingChars="178" w:hanging="392"/>
        <w:jc w:val="both"/>
        <w:rPr>
          <w:rFonts w:ascii="微軟正黑體" w:eastAsia="微軟正黑體" w:hAnsi="微軟正黑體" w:hint="eastAsia"/>
          <w:sz w:val="22"/>
        </w:rPr>
      </w:pPr>
      <w:r>
        <w:rPr>
          <w:rFonts w:ascii="微軟正黑體" w:eastAsia="微軟正黑體" w:hAnsi="微軟正黑體"/>
          <w:sz w:val="22"/>
        </w:rPr>
        <w:br w:type="page"/>
      </w:r>
    </w:p>
    <w:p w:rsidR="00280FD1" w:rsidRPr="007D6F92" w:rsidRDefault="00280FD1" w:rsidP="00B65264">
      <w:pPr>
        <w:spacing w:line="0" w:lineRule="atLeast"/>
        <w:ind w:left="411" w:hangingChars="187" w:hanging="411"/>
        <w:rPr>
          <w:rFonts w:ascii="微軟正黑體" w:eastAsia="微軟正黑體" w:hAnsi="微軟正黑體" w:hint="eastAsia"/>
          <w:color w:val="FF0000"/>
          <w:sz w:val="22"/>
        </w:rPr>
      </w:pPr>
      <w:r w:rsidRPr="004C3421">
        <w:rPr>
          <w:rFonts w:ascii="微軟正黑體" w:eastAsia="微軟正黑體" w:hAnsi="微軟正黑體" w:hint="eastAsia"/>
          <w:color w:val="FF0000"/>
          <w:sz w:val="22"/>
        </w:rPr>
        <w:lastRenderedPageBreak/>
        <w:t>Ｑ：採購消耗品1批，預算金額</w:t>
      </w:r>
      <w:r w:rsidR="00EC2F77" w:rsidRPr="004C3421">
        <w:rPr>
          <w:rFonts w:ascii="微軟正黑體" w:eastAsia="微軟正黑體" w:hAnsi="微軟正黑體"/>
          <w:color w:val="FF0000"/>
          <w:sz w:val="22"/>
        </w:rPr>
        <w:t>74999</w:t>
      </w:r>
      <w:r w:rsidRPr="004C3421">
        <w:rPr>
          <w:rFonts w:ascii="微軟正黑體" w:eastAsia="微軟正黑體" w:hAnsi="微軟正黑體" w:hint="eastAsia"/>
          <w:color w:val="FF0000"/>
          <w:sz w:val="22"/>
        </w:rPr>
        <w:t>元，經費來源為校內經費，請問該如何辦理？</w:t>
      </w:r>
    </w:p>
    <w:p w:rsidR="00280FD1" w:rsidRPr="00B65264" w:rsidRDefault="00280FD1" w:rsidP="00B65264">
      <w:pPr>
        <w:spacing w:line="0" w:lineRule="atLeast"/>
        <w:ind w:left="411" w:hangingChars="187" w:hanging="411"/>
        <w:rPr>
          <w:rFonts w:ascii="微軟正黑體" w:eastAsia="微軟正黑體" w:hAnsi="微軟正黑體" w:hint="eastAsia"/>
          <w:sz w:val="22"/>
        </w:rPr>
      </w:pPr>
      <w:r w:rsidRPr="00B65264">
        <w:rPr>
          <w:rFonts w:ascii="微軟正黑體" w:eastAsia="微軟正黑體" w:hAnsi="微軟正黑體" w:hint="eastAsia"/>
          <w:sz w:val="22"/>
        </w:rPr>
        <w:t>Ａ：採購圖書類以外之耐用年限未達2年或單價未達3000元的物品(如屏風組、電話機、印手冊、電子零件等)，採購預算未達</w:t>
      </w:r>
      <w:r w:rsidR="004C3421">
        <w:rPr>
          <w:rFonts w:ascii="微軟正黑體" w:eastAsia="微軟正黑體" w:hAnsi="微軟正黑體"/>
          <w:sz w:val="22"/>
        </w:rPr>
        <w:t>7.5</w:t>
      </w:r>
      <w:r w:rsidRPr="00B65264">
        <w:rPr>
          <w:rFonts w:ascii="微軟正黑體" w:eastAsia="微軟正黑體" w:hAnsi="微軟正黑體" w:hint="eastAsia"/>
          <w:sz w:val="22"/>
        </w:rPr>
        <w:t>萬元，免用請購流程，請於交貨取得發票後以支付憑證方式請款。</w:t>
      </w:r>
    </w:p>
    <w:p w:rsidR="00280FD1" w:rsidRPr="007D6F92" w:rsidRDefault="00280FD1" w:rsidP="00B65264">
      <w:pPr>
        <w:spacing w:line="0" w:lineRule="atLeast"/>
        <w:ind w:left="411" w:hangingChars="187" w:hanging="411"/>
        <w:rPr>
          <w:rFonts w:ascii="微軟正黑體" w:eastAsia="微軟正黑體" w:hAnsi="微軟正黑體" w:hint="eastAsia"/>
          <w:color w:val="FF0000"/>
          <w:sz w:val="22"/>
        </w:rPr>
      </w:pPr>
      <w:r w:rsidRPr="00D32A99">
        <w:rPr>
          <w:rFonts w:ascii="微軟正黑體" w:eastAsia="微軟正黑體" w:hAnsi="微軟正黑體" w:hint="eastAsia"/>
          <w:color w:val="FF0000"/>
          <w:sz w:val="22"/>
        </w:rPr>
        <w:t>Ｑ：採購中文圖書１本，預算金額299元，經費來源為校內經費，請問該如何辦理？</w:t>
      </w:r>
    </w:p>
    <w:p w:rsidR="00280FD1" w:rsidRPr="00B65264" w:rsidRDefault="00280FD1" w:rsidP="00B65264">
      <w:pPr>
        <w:spacing w:line="0" w:lineRule="atLeast"/>
        <w:ind w:left="411" w:hangingChars="187" w:hanging="411"/>
        <w:rPr>
          <w:rFonts w:ascii="微軟正黑體" w:eastAsia="微軟正黑體" w:hAnsi="微軟正黑體" w:hint="eastAsia"/>
          <w:sz w:val="22"/>
        </w:rPr>
      </w:pPr>
      <w:r w:rsidRPr="00B65264">
        <w:rPr>
          <w:rFonts w:ascii="微軟正黑體" w:eastAsia="微軟正黑體" w:hAnsi="微軟正黑體" w:hint="eastAsia"/>
          <w:sz w:val="22"/>
        </w:rPr>
        <w:t>Ａ：採購圖書，不論金額，一律採</w:t>
      </w:r>
      <w:r w:rsidR="00CC1AF4" w:rsidRPr="00B65264">
        <w:rPr>
          <w:rFonts w:ascii="微軟正黑體" w:eastAsia="微軟正黑體" w:hAnsi="微軟正黑體" w:hint="eastAsia"/>
          <w:sz w:val="22"/>
        </w:rPr>
        <w:t>用</w:t>
      </w:r>
      <w:r w:rsidRPr="00B65264">
        <w:rPr>
          <w:rFonts w:ascii="微軟正黑體" w:eastAsia="微軟正黑體" w:hAnsi="微軟正黑體" w:hint="eastAsia"/>
          <w:sz w:val="22"/>
        </w:rPr>
        <w:t>請購流程。</w:t>
      </w:r>
      <w:r w:rsidR="00D32A99">
        <w:rPr>
          <w:rFonts w:ascii="微軟正黑體" w:eastAsia="微軟正黑體" w:hAnsi="微軟正黑體" w:hint="eastAsia"/>
          <w:sz w:val="22"/>
        </w:rPr>
        <w:t>如採購圖書</w:t>
      </w:r>
      <w:r w:rsidR="00A95FA9">
        <w:rPr>
          <w:rFonts w:ascii="微軟正黑體" w:eastAsia="微軟正黑體" w:hAnsi="微軟正黑體" w:hint="eastAsia"/>
          <w:sz w:val="22"/>
        </w:rPr>
        <w:t>做為</w:t>
      </w:r>
      <w:r w:rsidR="00D32A99">
        <w:rPr>
          <w:rFonts w:ascii="微軟正黑體" w:eastAsia="微軟正黑體" w:hAnsi="微軟正黑體" w:hint="eastAsia"/>
          <w:sz w:val="22"/>
        </w:rPr>
        <w:t>贈品</w:t>
      </w:r>
      <w:r w:rsidR="00A95FA9">
        <w:rPr>
          <w:rFonts w:ascii="微軟正黑體" w:eastAsia="微軟正黑體" w:hAnsi="微軟正黑體" w:hint="eastAsia"/>
          <w:sz w:val="22"/>
        </w:rPr>
        <w:t>之用</w:t>
      </w:r>
      <w:r w:rsidR="00D32A99">
        <w:rPr>
          <w:rFonts w:ascii="微軟正黑體" w:eastAsia="微軟正黑體" w:hAnsi="微軟正黑體" w:hint="eastAsia"/>
          <w:sz w:val="22"/>
        </w:rPr>
        <w:t>，</w:t>
      </w:r>
      <w:r w:rsidR="00A95FA9">
        <w:rPr>
          <w:rFonts w:ascii="微軟正黑體" w:eastAsia="微軟正黑體" w:hAnsi="微軟正黑體" w:hint="eastAsia"/>
          <w:sz w:val="22"/>
        </w:rPr>
        <w:t>則</w:t>
      </w:r>
      <w:r w:rsidR="00D32A99">
        <w:rPr>
          <w:rFonts w:ascii="微軟正黑體" w:eastAsia="微軟正黑體" w:hAnsi="微軟正黑體" w:hint="eastAsia"/>
          <w:sz w:val="22"/>
        </w:rPr>
        <w:t>不需列為財產，另依消耗品</w:t>
      </w:r>
      <w:r w:rsidR="00A95FA9">
        <w:rPr>
          <w:rFonts w:ascii="微軟正黑體" w:eastAsia="微軟正黑體" w:hAnsi="微軟正黑體" w:hint="eastAsia"/>
          <w:sz w:val="22"/>
        </w:rPr>
        <w:t>請款或</w:t>
      </w:r>
      <w:r w:rsidR="00D32A99">
        <w:rPr>
          <w:rFonts w:ascii="微軟正黑體" w:eastAsia="微軟正黑體" w:hAnsi="微軟正黑體" w:hint="eastAsia"/>
          <w:sz w:val="22"/>
        </w:rPr>
        <w:t>請採購原則辦理。</w:t>
      </w:r>
    </w:p>
    <w:p w:rsidR="00280FD1" w:rsidRPr="007D6F92" w:rsidRDefault="00280FD1" w:rsidP="00B65264">
      <w:pPr>
        <w:spacing w:line="0" w:lineRule="atLeast"/>
        <w:ind w:left="411" w:hangingChars="187" w:hanging="411"/>
        <w:rPr>
          <w:rFonts w:ascii="微軟正黑體" w:eastAsia="微軟正黑體" w:hAnsi="微軟正黑體" w:hint="eastAsia"/>
          <w:color w:val="FF0000"/>
          <w:sz w:val="22"/>
        </w:rPr>
      </w:pPr>
      <w:r w:rsidRPr="007D6F92">
        <w:rPr>
          <w:rFonts w:ascii="微軟正黑體" w:eastAsia="微軟正黑體" w:hAnsi="微軟正黑體" w:hint="eastAsia"/>
          <w:color w:val="FF0000"/>
          <w:sz w:val="22"/>
        </w:rPr>
        <w:t>Ｑ：採購</w:t>
      </w:r>
      <w:r w:rsidR="00077486" w:rsidRPr="007D6F92">
        <w:rPr>
          <w:rFonts w:ascii="微軟正黑體" w:eastAsia="微軟正黑體" w:hAnsi="微軟正黑體" w:hint="eastAsia"/>
          <w:color w:val="FF0000"/>
          <w:sz w:val="22"/>
        </w:rPr>
        <w:t>桌上型電腦１套（</w:t>
      </w:r>
      <w:r w:rsidR="00432E99" w:rsidRPr="007D6F92">
        <w:rPr>
          <w:rFonts w:ascii="微軟正黑體" w:eastAsia="微軟正黑體" w:hAnsi="微軟正黑體" w:hint="eastAsia"/>
          <w:color w:val="FF0000"/>
          <w:sz w:val="22"/>
        </w:rPr>
        <w:t>EX:</w:t>
      </w:r>
      <w:r w:rsidR="00077486" w:rsidRPr="007D6F92">
        <w:rPr>
          <w:rFonts w:ascii="微軟正黑體" w:eastAsia="微軟正黑體" w:hAnsi="微軟正黑體" w:hint="eastAsia"/>
          <w:color w:val="FF0000"/>
          <w:sz w:val="22"/>
        </w:rPr>
        <w:t>主機</w:t>
      </w:r>
      <w:r w:rsidR="00D32A99">
        <w:rPr>
          <w:rFonts w:ascii="微軟正黑體" w:eastAsia="微軟正黑體" w:hAnsi="微軟正黑體"/>
          <w:color w:val="FF0000"/>
          <w:sz w:val="22"/>
        </w:rPr>
        <w:t>4</w:t>
      </w:r>
      <w:r w:rsidR="00432E99" w:rsidRPr="007D6F92">
        <w:rPr>
          <w:rFonts w:ascii="微軟正黑體" w:eastAsia="微軟正黑體" w:hAnsi="微軟正黑體" w:hint="eastAsia"/>
          <w:color w:val="FF0000"/>
          <w:sz w:val="22"/>
        </w:rPr>
        <w:t>1,000</w:t>
      </w:r>
      <w:r w:rsidR="00077486" w:rsidRPr="007D6F92">
        <w:rPr>
          <w:rFonts w:ascii="微軟正黑體" w:eastAsia="微軟正黑體" w:hAnsi="微軟正黑體" w:hint="eastAsia"/>
          <w:color w:val="FF0000"/>
          <w:sz w:val="22"/>
        </w:rPr>
        <w:t>＋螢幕</w:t>
      </w:r>
      <w:r w:rsidR="00432E99" w:rsidRPr="007D6F92">
        <w:rPr>
          <w:rFonts w:ascii="微軟正黑體" w:eastAsia="微軟正黑體" w:hAnsi="微軟正黑體" w:hint="eastAsia"/>
          <w:color w:val="FF0000"/>
          <w:sz w:val="22"/>
        </w:rPr>
        <w:t>9,000</w:t>
      </w:r>
      <w:r w:rsidR="00077486" w:rsidRPr="007D6F92">
        <w:rPr>
          <w:rFonts w:ascii="微軟正黑體" w:eastAsia="微軟正黑體" w:hAnsi="微軟正黑體" w:hint="eastAsia"/>
          <w:color w:val="FF0000"/>
          <w:sz w:val="22"/>
        </w:rPr>
        <w:t>）</w:t>
      </w:r>
      <w:r w:rsidRPr="007D6F92">
        <w:rPr>
          <w:rFonts w:ascii="微軟正黑體" w:eastAsia="微軟正黑體" w:hAnsi="微軟正黑體" w:hint="eastAsia"/>
          <w:color w:val="FF0000"/>
          <w:sz w:val="22"/>
        </w:rPr>
        <w:t>，預算金額</w:t>
      </w:r>
      <w:r w:rsidR="00D32A99">
        <w:rPr>
          <w:rFonts w:ascii="微軟正黑體" w:eastAsia="微軟正黑體" w:hAnsi="微軟正黑體"/>
          <w:color w:val="FF0000"/>
          <w:sz w:val="22"/>
        </w:rPr>
        <w:t>5</w:t>
      </w:r>
      <w:r w:rsidR="00077486" w:rsidRPr="007D6F92">
        <w:rPr>
          <w:rFonts w:ascii="微軟正黑體" w:eastAsia="微軟正黑體" w:hAnsi="微軟正黑體" w:hint="eastAsia"/>
          <w:color w:val="FF0000"/>
          <w:sz w:val="22"/>
        </w:rPr>
        <w:t>萬</w:t>
      </w:r>
      <w:r w:rsidRPr="007D6F92">
        <w:rPr>
          <w:rFonts w:ascii="微軟正黑體" w:eastAsia="微軟正黑體" w:hAnsi="微軟正黑體" w:hint="eastAsia"/>
          <w:color w:val="FF0000"/>
          <w:sz w:val="22"/>
        </w:rPr>
        <w:t>元，請問該如何辦理？</w:t>
      </w:r>
    </w:p>
    <w:p w:rsidR="00280FD1" w:rsidRPr="00B65264" w:rsidRDefault="00280FD1" w:rsidP="00B65264">
      <w:pPr>
        <w:spacing w:line="0" w:lineRule="atLeast"/>
        <w:ind w:left="411" w:hangingChars="187" w:hanging="411"/>
        <w:rPr>
          <w:rFonts w:ascii="微軟正黑體" w:eastAsia="微軟正黑體" w:hAnsi="微軟正黑體"/>
          <w:sz w:val="22"/>
        </w:rPr>
      </w:pPr>
      <w:r w:rsidRPr="00B65264">
        <w:rPr>
          <w:rFonts w:ascii="微軟正黑體" w:eastAsia="微軟正黑體" w:hAnsi="微軟正黑體" w:hint="eastAsia"/>
          <w:sz w:val="22"/>
        </w:rPr>
        <w:t>Ａ：採購</w:t>
      </w:r>
      <w:r w:rsidR="00077486" w:rsidRPr="00B65264">
        <w:rPr>
          <w:rFonts w:ascii="微軟正黑體" w:eastAsia="微軟正黑體" w:hAnsi="微軟正黑體" w:hint="eastAsia"/>
          <w:sz w:val="22"/>
        </w:rPr>
        <w:t>桌上型電腦</w:t>
      </w:r>
      <w:r w:rsidRPr="00B65264">
        <w:rPr>
          <w:rFonts w:ascii="微軟正黑體" w:eastAsia="微軟正黑體" w:hAnsi="微軟正黑體" w:hint="eastAsia"/>
          <w:sz w:val="22"/>
        </w:rPr>
        <w:t>，</w:t>
      </w:r>
      <w:r w:rsidR="00077486" w:rsidRPr="00B65264">
        <w:rPr>
          <w:rFonts w:ascii="微軟正黑體" w:eastAsia="微軟正黑體" w:hAnsi="微軟正黑體" w:hint="eastAsia"/>
          <w:sz w:val="22"/>
        </w:rPr>
        <w:t>因為主機及螢幕產品壽命不同，為便利日後財產管理，如為校內經費，建議同一請購單，填為二項財產，主機達</w:t>
      </w:r>
      <w:r w:rsidR="00432E99">
        <w:rPr>
          <w:rFonts w:ascii="微軟正黑體" w:eastAsia="微軟正黑體" w:hAnsi="微軟正黑體" w:hint="eastAsia"/>
          <w:sz w:val="22"/>
        </w:rPr>
        <w:t>1萬元以上列入財產核銷資本門，螢幕未達１萬元，為單位列管核銷經常門</w:t>
      </w:r>
      <w:r w:rsidRPr="00B65264">
        <w:rPr>
          <w:rFonts w:ascii="微軟正黑體" w:eastAsia="微軟正黑體" w:hAnsi="微軟正黑體" w:hint="eastAsia"/>
          <w:sz w:val="22"/>
        </w:rPr>
        <w:t>。</w:t>
      </w:r>
      <w:r w:rsidR="00432E99">
        <w:rPr>
          <w:rFonts w:ascii="微軟正黑體" w:eastAsia="微軟正黑體" w:hAnsi="微軟正黑體" w:hint="eastAsia"/>
          <w:sz w:val="22"/>
        </w:rPr>
        <w:t>但如為政府經費，有核銷資本門之必要，則可權宜將主機＋螢幕列為同一筆財產。</w:t>
      </w:r>
    </w:p>
    <w:p w:rsidR="00683132" w:rsidRPr="007D6F92" w:rsidRDefault="00683132" w:rsidP="00683132">
      <w:pPr>
        <w:spacing w:line="0" w:lineRule="atLeast"/>
        <w:ind w:left="411" w:hangingChars="187" w:hanging="411"/>
        <w:rPr>
          <w:rFonts w:ascii="微軟正黑體" w:eastAsia="微軟正黑體" w:hAnsi="微軟正黑體" w:hint="eastAsia"/>
          <w:color w:val="FF0000"/>
          <w:sz w:val="22"/>
        </w:rPr>
      </w:pPr>
      <w:r w:rsidRPr="007D6F92">
        <w:rPr>
          <w:rFonts w:ascii="微軟正黑體" w:eastAsia="微軟正黑體" w:hAnsi="微軟正黑體" w:hint="eastAsia"/>
          <w:color w:val="FF0000"/>
          <w:sz w:val="22"/>
        </w:rPr>
        <w:t>Ｑ：請購到決標</w:t>
      </w:r>
      <w:r w:rsidR="00DC143E" w:rsidRPr="007D6F92">
        <w:rPr>
          <w:rFonts w:ascii="微軟正黑體" w:eastAsia="微軟正黑體" w:hAnsi="微軟正黑體" w:hint="eastAsia"/>
          <w:color w:val="FF0000"/>
          <w:sz w:val="22"/>
        </w:rPr>
        <w:t>需要多久的時間</w:t>
      </w:r>
      <w:r w:rsidRPr="007D6F92">
        <w:rPr>
          <w:rFonts w:ascii="微軟正黑體" w:eastAsia="微軟正黑體" w:hAnsi="微軟正黑體" w:hint="eastAsia"/>
          <w:color w:val="FF0000"/>
          <w:sz w:val="22"/>
        </w:rPr>
        <w:t>？</w:t>
      </w:r>
    </w:p>
    <w:p w:rsidR="00683132" w:rsidRDefault="00683132" w:rsidP="00683132">
      <w:pPr>
        <w:spacing w:line="0" w:lineRule="atLeast"/>
        <w:ind w:left="411" w:hangingChars="187" w:hanging="411"/>
        <w:rPr>
          <w:rFonts w:ascii="微軟正黑體" w:eastAsia="微軟正黑體" w:hAnsi="微軟正黑體" w:hint="eastAsia"/>
          <w:sz w:val="22"/>
        </w:rPr>
      </w:pPr>
      <w:r w:rsidRPr="00B65264">
        <w:rPr>
          <w:rFonts w:ascii="微軟正黑體" w:eastAsia="微軟正黑體" w:hAnsi="微軟正黑體" w:hint="eastAsia"/>
          <w:sz w:val="22"/>
        </w:rPr>
        <w:t>Ａ：</w:t>
      </w:r>
      <w:r w:rsidR="00DC143E">
        <w:rPr>
          <w:rFonts w:ascii="微軟正黑體" w:eastAsia="微軟正黑體" w:hAnsi="微軟正黑體" w:hint="eastAsia"/>
          <w:sz w:val="22"/>
        </w:rPr>
        <w:t>執行計畫有時效性，請購後必有驗收流程，並視財產分類，另有財產增加流程，仍應提早辦理請購，分預算金額說明如下：</w:t>
      </w:r>
    </w:p>
    <w:p w:rsidR="00DC143E" w:rsidRPr="00B65264" w:rsidRDefault="00DC143E" w:rsidP="00DC143E">
      <w:pPr>
        <w:spacing w:line="0" w:lineRule="atLeast"/>
        <w:ind w:leftChars="192" w:left="853" w:hangingChars="178" w:hanging="392"/>
        <w:rPr>
          <w:rFonts w:ascii="微軟正黑體" w:eastAsia="微軟正黑體" w:hAnsi="微軟正黑體" w:hint="eastAsia"/>
          <w:sz w:val="22"/>
        </w:rPr>
      </w:pPr>
      <w:r w:rsidRPr="00B65264">
        <w:rPr>
          <w:rFonts w:ascii="微軟正黑體" w:eastAsia="微軟正黑體" w:hAnsi="微軟正黑體" w:hint="eastAsia"/>
          <w:sz w:val="22"/>
        </w:rPr>
        <w:t>一、</w:t>
      </w:r>
      <w:r>
        <w:rPr>
          <w:rFonts w:ascii="微軟正黑體" w:eastAsia="微軟正黑體" w:hAnsi="微軟正黑體" w:hint="eastAsia"/>
          <w:sz w:val="22"/>
        </w:rPr>
        <w:t>預算金額未達</w:t>
      </w:r>
      <w:r w:rsidR="00D32A99">
        <w:rPr>
          <w:rFonts w:ascii="微軟正黑體" w:eastAsia="微軟正黑體" w:hAnsi="微軟正黑體"/>
          <w:sz w:val="22"/>
        </w:rPr>
        <w:t>7.5</w:t>
      </w:r>
      <w:r>
        <w:rPr>
          <w:rFonts w:ascii="微軟正黑體" w:eastAsia="微軟正黑體" w:hAnsi="微軟正黑體" w:hint="eastAsia"/>
          <w:sz w:val="22"/>
        </w:rPr>
        <w:t>萬元之案件，</w:t>
      </w:r>
      <w:r w:rsidR="00D32A99">
        <w:rPr>
          <w:rFonts w:ascii="微軟正黑體" w:eastAsia="微軟正黑體" w:hAnsi="微軟正黑體" w:hint="eastAsia"/>
          <w:sz w:val="22"/>
        </w:rPr>
        <w:t>請購紙本</w:t>
      </w:r>
      <w:r>
        <w:rPr>
          <w:rFonts w:ascii="微軟正黑體" w:eastAsia="微軟正黑體" w:hAnsi="微軟正黑體" w:hint="eastAsia"/>
          <w:sz w:val="22"/>
        </w:rPr>
        <w:t>收件後，隨到隨辦，經採保組審查</w:t>
      </w:r>
      <w:r w:rsidR="00D32A99">
        <w:rPr>
          <w:rFonts w:ascii="微軟正黑體" w:eastAsia="微軟正黑體" w:hAnsi="微軟正黑體" w:hint="eastAsia"/>
          <w:sz w:val="22"/>
        </w:rPr>
        <w:t>及詢議價</w:t>
      </w:r>
      <w:r>
        <w:rPr>
          <w:rFonts w:ascii="微軟正黑體" w:eastAsia="微軟正黑體" w:hAnsi="微軟正黑體" w:hint="eastAsia"/>
          <w:sz w:val="22"/>
        </w:rPr>
        <w:t>決標後，電子流程經總務長、會計主任</w:t>
      </w:r>
      <w:r w:rsidR="00D32A99">
        <w:rPr>
          <w:rFonts w:ascii="微軟正黑體" w:eastAsia="微軟正黑體" w:hAnsi="微軟正黑體" w:hint="eastAsia"/>
          <w:sz w:val="22"/>
        </w:rPr>
        <w:t>簽核</w:t>
      </w:r>
      <w:r>
        <w:rPr>
          <w:rFonts w:ascii="微軟正黑體" w:eastAsia="微軟正黑體" w:hAnsi="微軟正黑體" w:hint="eastAsia"/>
          <w:sz w:val="22"/>
        </w:rPr>
        <w:t>，採保組印出核准黃單後，紙本送回請購單位簽收</w:t>
      </w:r>
      <w:r w:rsidRPr="00B65264">
        <w:rPr>
          <w:rFonts w:ascii="微軟正黑體" w:eastAsia="微軟正黑體" w:hAnsi="微軟正黑體" w:hint="eastAsia"/>
          <w:sz w:val="22"/>
        </w:rPr>
        <w:t>。</w:t>
      </w:r>
    </w:p>
    <w:p w:rsidR="00DC143E" w:rsidRPr="00B65264" w:rsidRDefault="00DC143E" w:rsidP="00DC143E">
      <w:pPr>
        <w:spacing w:line="0" w:lineRule="atLeast"/>
        <w:ind w:leftChars="192" w:left="853" w:hangingChars="178" w:hanging="392"/>
        <w:jc w:val="both"/>
        <w:rPr>
          <w:rFonts w:ascii="微軟正黑體" w:eastAsia="微軟正黑體" w:hAnsi="微軟正黑體" w:hint="eastAsia"/>
          <w:sz w:val="22"/>
        </w:rPr>
      </w:pPr>
      <w:r w:rsidRPr="00B65264">
        <w:rPr>
          <w:rFonts w:ascii="微軟正黑體" w:eastAsia="微軟正黑體" w:hAnsi="微軟正黑體" w:hint="eastAsia"/>
          <w:sz w:val="22"/>
        </w:rPr>
        <w:t>二、</w:t>
      </w:r>
      <w:r w:rsidRPr="00DC143E">
        <w:rPr>
          <w:rFonts w:ascii="微軟正黑體" w:eastAsia="微軟正黑體" w:hAnsi="微軟正黑體" w:hint="eastAsia"/>
          <w:sz w:val="22"/>
        </w:rPr>
        <w:t>預算金額</w:t>
      </w:r>
      <w:r w:rsidR="00D32A99">
        <w:rPr>
          <w:rFonts w:ascii="微軟正黑體" w:eastAsia="微軟正黑體" w:hAnsi="微軟正黑體"/>
          <w:sz w:val="22"/>
        </w:rPr>
        <w:t>7.5</w:t>
      </w:r>
      <w:r w:rsidRPr="00DC143E">
        <w:rPr>
          <w:rFonts w:ascii="微軟正黑體" w:eastAsia="微軟正黑體" w:hAnsi="微軟正黑體" w:hint="eastAsia"/>
          <w:sz w:val="22"/>
        </w:rPr>
        <w:t>萬</w:t>
      </w:r>
      <w:r>
        <w:rPr>
          <w:rFonts w:ascii="微軟正黑體" w:eastAsia="微軟正黑體" w:hAnsi="微軟正黑體" w:hint="eastAsia"/>
          <w:sz w:val="22"/>
        </w:rPr>
        <w:t>元以上之</w:t>
      </w:r>
      <w:r w:rsidRPr="00DC143E">
        <w:rPr>
          <w:rFonts w:ascii="微軟正黑體" w:eastAsia="微軟正黑體" w:hAnsi="微軟正黑體" w:hint="eastAsia"/>
          <w:sz w:val="22"/>
        </w:rPr>
        <w:t>案件，</w:t>
      </w:r>
      <w:r w:rsidR="00D32A99">
        <w:rPr>
          <w:rFonts w:ascii="微軟正黑體" w:eastAsia="微軟正黑體" w:hAnsi="微軟正黑體" w:hint="eastAsia"/>
          <w:sz w:val="22"/>
        </w:rPr>
        <w:t>請購紙本收件後</w:t>
      </w:r>
      <w:r w:rsidRPr="00DC143E">
        <w:rPr>
          <w:rFonts w:ascii="微軟正黑體" w:eastAsia="微軟正黑體" w:hAnsi="微軟正黑體" w:hint="eastAsia"/>
          <w:sz w:val="22"/>
        </w:rPr>
        <w:t>，</w:t>
      </w:r>
      <w:r w:rsidR="00D32A99" w:rsidRPr="00D32A99">
        <w:rPr>
          <w:rFonts w:ascii="微軟正黑體" w:eastAsia="微軟正黑體" w:hAnsi="微軟正黑體" w:hint="eastAsia"/>
          <w:sz w:val="22"/>
        </w:rPr>
        <w:t>經採保組</w:t>
      </w:r>
      <w:r w:rsidR="00D32A99">
        <w:rPr>
          <w:rFonts w:ascii="微軟正黑體" w:eastAsia="微軟正黑體" w:hAnsi="微軟正黑體" w:hint="eastAsia"/>
          <w:sz w:val="22"/>
        </w:rPr>
        <w:t>初</w:t>
      </w:r>
      <w:r w:rsidR="00D32A99" w:rsidRPr="00D32A99">
        <w:rPr>
          <w:rFonts w:ascii="微軟正黑體" w:eastAsia="微軟正黑體" w:hAnsi="微軟正黑體" w:hint="eastAsia"/>
          <w:sz w:val="22"/>
        </w:rPr>
        <w:t>審及詢議價</w:t>
      </w:r>
      <w:r w:rsidRPr="00DC143E">
        <w:rPr>
          <w:rFonts w:ascii="微軟正黑體" w:eastAsia="微軟正黑體" w:hAnsi="微軟正黑體" w:hint="eastAsia"/>
          <w:sz w:val="22"/>
        </w:rPr>
        <w:t>，</w:t>
      </w:r>
      <w:r>
        <w:rPr>
          <w:rFonts w:ascii="微軟正黑體" w:eastAsia="微軟正黑體" w:hAnsi="微軟正黑體" w:hint="eastAsia"/>
          <w:sz w:val="22"/>
        </w:rPr>
        <w:t>配合提送最近一次之採購委員會（偶數週開會為原則），經委員會各委員審查簽名，採保組決標後</w:t>
      </w:r>
      <w:r w:rsidRPr="00DC143E">
        <w:rPr>
          <w:rFonts w:ascii="微軟正黑體" w:eastAsia="微軟正黑體" w:hAnsi="微軟正黑體" w:hint="eastAsia"/>
          <w:sz w:val="22"/>
        </w:rPr>
        <w:t>電子流程經總務長、會計主任</w:t>
      </w:r>
      <w:r>
        <w:rPr>
          <w:rFonts w:ascii="微軟正黑體" w:eastAsia="微軟正黑體" w:hAnsi="微軟正黑體" w:hint="eastAsia"/>
          <w:sz w:val="22"/>
        </w:rPr>
        <w:t>、校長</w:t>
      </w:r>
      <w:r w:rsidRPr="00DC143E">
        <w:rPr>
          <w:rFonts w:ascii="微軟正黑體" w:eastAsia="微軟正黑體" w:hAnsi="微軟正黑體" w:hint="eastAsia"/>
          <w:sz w:val="22"/>
        </w:rPr>
        <w:t>後，</w:t>
      </w:r>
      <w:r>
        <w:rPr>
          <w:rFonts w:ascii="微軟正黑體" w:eastAsia="微軟正黑體" w:hAnsi="微軟正黑體" w:hint="eastAsia"/>
          <w:sz w:val="22"/>
        </w:rPr>
        <w:t>由</w:t>
      </w:r>
      <w:r w:rsidRPr="00DC143E">
        <w:rPr>
          <w:rFonts w:ascii="微軟正黑體" w:eastAsia="微軟正黑體" w:hAnsi="微軟正黑體" w:hint="eastAsia"/>
          <w:sz w:val="22"/>
        </w:rPr>
        <w:t>採保組印出核准黃單，紙本送回請購單位簽收。</w:t>
      </w:r>
    </w:p>
    <w:p w:rsidR="00DC143E" w:rsidRPr="00B65264" w:rsidRDefault="00DC143E" w:rsidP="00DC143E">
      <w:pPr>
        <w:spacing w:line="0" w:lineRule="atLeast"/>
        <w:ind w:leftChars="192" w:left="853" w:hangingChars="178" w:hanging="392"/>
        <w:jc w:val="both"/>
        <w:rPr>
          <w:rFonts w:ascii="微軟正黑體" w:eastAsia="微軟正黑體" w:hAnsi="微軟正黑體" w:hint="eastAsia"/>
          <w:sz w:val="22"/>
        </w:rPr>
      </w:pPr>
      <w:r w:rsidRPr="00B65264">
        <w:rPr>
          <w:rFonts w:ascii="微軟正黑體" w:eastAsia="微軟正黑體" w:hAnsi="微軟正黑體" w:hint="eastAsia"/>
          <w:sz w:val="22"/>
        </w:rPr>
        <w:t>三、</w:t>
      </w:r>
      <w:r>
        <w:rPr>
          <w:rFonts w:ascii="微軟正黑體" w:eastAsia="微軟正黑體" w:hAnsi="微軟正黑體" w:hint="eastAsia"/>
          <w:sz w:val="22"/>
        </w:rPr>
        <w:t>收到採購核准之outlook通知</w:t>
      </w:r>
      <w:r w:rsidR="00D32A99">
        <w:rPr>
          <w:rFonts w:ascii="微軟正黑體" w:eastAsia="微軟正黑體" w:hAnsi="微軟正黑體" w:hint="eastAsia"/>
          <w:sz w:val="22"/>
        </w:rPr>
        <w:t>及核准採購文件</w:t>
      </w:r>
      <w:r>
        <w:rPr>
          <w:rFonts w:ascii="微軟正黑體" w:eastAsia="微軟正黑體" w:hAnsi="微軟正黑體" w:hint="eastAsia"/>
          <w:sz w:val="22"/>
        </w:rPr>
        <w:t>，單位即可通知</w:t>
      </w:r>
      <w:r w:rsidR="006C17E9">
        <w:rPr>
          <w:rFonts w:ascii="微軟正黑體" w:eastAsia="微軟正黑體" w:hAnsi="微軟正黑體" w:hint="eastAsia"/>
          <w:sz w:val="22"/>
        </w:rPr>
        <w:t>廠商</w:t>
      </w:r>
      <w:r>
        <w:rPr>
          <w:rFonts w:ascii="微軟正黑體" w:eastAsia="微軟正黑體" w:hAnsi="微軟正黑體" w:hint="eastAsia"/>
          <w:sz w:val="22"/>
        </w:rPr>
        <w:t>送貨</w:t>
      </w:r>
      <w:r w:rsidR="006C17E9">
        <w:rPr>
          <w:rFonts w:ascii="微軟正黑體" w:eastAsia="微軟正黑體" w:hAnsi="微軟正黑體" w:hint="eastAsia"/>
          <w:sz w:val="22"/>
        </w:rPr>
        <w:t>事宜</w:t>
      </w:r>
      <w:r w:rsidRPr="00B65264">
        <w:rPr>
          <w:rFonts w:ascii="微軟正黑體" w:eastAsia="微軟正黑體" w:hAnsi="微軟正黑體" w:hint="eastAsia"/>
          <w:sz w:val="22"/>
        </w:rPr>
        <w:t>。</w:t>
      </w:r>
    </w:p>
    <w:p w:rsidR="00A82315" w:rsidRPr="007D6F92" w:rsidRDefault="00A82315" w:rsidP="00A82315">
      <w:pPr>
        <w:spacing w:line="0" w:lineRule="atLeast"/>
        <w:ind w:left="411" w:hangingChars="187" w:hanging="411"/>
        <w:rPr>
          <w:rFonts w:ascii="微軟正黑體" w:eastAsia="微軟正黑體" w:hAnsi="微軟正黑體" w:hint="eastAsia"/>
          <w:color w:val="FF0000"/>
          <w:sz w:val="22"/>
        </w:rPr>
      </w:pPr>
      <w:r w:rsidRPr="007D6F92">
        <w:rPr>
          <w:rFonts w:ascii="微軟正黑體" w:eastAsia="微軟正黑體" w:hAnsi="微軟正黑體" w:hint="eastAsia"/>
          <w:color w:val="FF0000"/>
          <w:sz w:val="22"/>
        </w:rPr>
        <w:t>Ｑ：請購規格怎麼寫？</w:t>
      </w:r>
    </w:p>
    <w:p w:rsidR="00A82315" w:rsidRDefault="00A82315" w:rsidP="00A82315">
      <w:pPr>
        <w:spacing w:line="0" w:lineRule="atLeast"/>
        <w:ind w:left="411" w:hangingChars="187" w:hanging="411"/>
        <w:rPr>
          <w:rFonts w:ascii="微軟正黑體" w:eastAsia="微軟正黑體" w:hAnsi="微軟正黑體" w:hint="eastAsia"/>
          <w:sz w:val="22"/>
        </w:rPr>
      </w:pPr>
      <w:r w:rsidRPr="00B65264">
        <w:rPr>
          <w:rFonts w:ascii="微軟正黑體" w:eastAsia="微軟正黑體" w:hAnsi="微軟正黑體" w:hint="eastAsia"/>
          <w:sz w:val="22"/>
        </w:rPr>
        <w:t>Ａ：</w:t>
      </w:r>
      <w:r>
        <w:rPr>
          <w:rFonts w:ascii="微軟正黑體" w:eastAsia="微軟正黑體" w:hAnsi="微軟正黑體" w:hint="eastAsia"/>
          <w:sz w:val="22"/>
        </w:rPr>
        <w:t>可採型號或採功能規格填寫</w:t>
      </w:r>
    </w:p>
    <w:p w:rsidR="00A82315" w:rsidRPr="00B65264" w:rsidRDefault="00A82315" w:rsidP="00A82315">
      <w:pPr>
        <w:spacing w:line="0" w:lineRule="atLeast"/>
        <w:ind w:leftChars="192" w:left="853" w:hangingChars="178" w:hanging="392"/>
        <w:rPr>
          <w:rFonts w:ascii="微軟正黑體" w:eastAsia="微軟正黑體" w:hAnsi="微軟正黑體" w:hint="eastAsia"/>
          <w:sz w:val="22"/>
        </w:rPr>
      </w:pPr>
      <w:r w:rsidRPr="00B65264">
        <w:rPr>
          <w:rFonts w:ascii="微軟正黑體" w:eastAsia="微軟正黑體" w:hAnsi="微軟正黑體" w:hint="eastAsia"/>
          <w:sz w:val="22"/>
        </w:rPr>
        <w:t>一、</w:t>
      </w:r>
      <w:r>
        <w:rPr>
          <w:rFonts w:ascii="微軟正黑體" w:eastAsia="微軟正黑體" w:hAnsi="微軟正黑體" w:hint="eastAsia"/>
          <w:sz w:val="22"/>
        </w:rPr>
        <w:t>如依型號採購，交貨驗收需檢查商品本身是否有一致之型號表示</w:t>
      </w:r>
      <w:r w:rsidRPr="00B65264">
        <w:rPr>
          <w:rFonts w:ascii="微軟正黑體" w:eastAsia="微軟正黑體" w:hAnsi="微軟正黑體" w:hint="eastAsia"/>
          <w:sz w:val="22"/>
        </w:rPr>
        <w:t>。</w:t>
      </w:r>
    </w:p>
    <w:p w:rsidR="00A82315" w:rsidRPr="00B65264" w:rsidRDefault="00A82315" w:rsidP="00A82315">
      <w:pPr>
        <w:spacing w:line="0" w:lineRule="atLeast"/>
        <w:ind w:leftChars="192" w:left="853" w:hangingChars="178" w:hanging="392"/>
        <w:jc w:val="both"/>
        <w:rPr>
          <w:rFonts w:ascii="微軟正黑體" w:eastAsia="微軟正黑體" w:hAnsi="微軟正黑體" w:hint="eastAsia"/>
          <w:sz w:val="22"/>
        </w:rPr>
      </w:pPr>
      <w:r w:rsidRPr="00B65264">
        <w:rPr>
          <w:rFonts w:ascii="微軟正黑體" w:eastAsia="微軟正黑體" w:hAnsi="微軟正黑體" w:hint="eastAsia"/>
          <w:sz w:val="22"/>
        </w:rPr>
        <w:t>二、</w:t>
      </w:r>
      <w:r>
        <w:rPr>
          <w:rFonts w:ascii="微軟正黑體" w:eastAsia="微軟正黑體" w:hAnsi="微軟正黑體" w:hint="eastAsia"/>
          <w:sz w:val="22"/>
        </w:rPr>
        <w:t>如採功能規格填寫，如採購投影設備，但要求符合</w:t>
      </w:r>
      <w:r w:rsidRPr="00A82315">
        <w:rPr>
          <w:rFonts w:ascii="微軟正黑體" w:eastAsia="微軟正黑體" w:hAnsi="微軟正黑體" w:hint="eastAsia"/>
          <w:sz w:val="22"/>
        </w:rPr>
        <w:t>解析度</w:t>
      </w:r>
      <w:r>
        <w:rPr>
          <w:rFonts w:ascii="微軟正黑體" w:eastAsia="微軟正黑體" w:hAnsi="微軟正黑體" w:hint="eastAsia"/>
          <w:sz w:val="22"/>
        </w:rPr>
        <w:t>、流明數、是否</w:t>
      </w:r>
      <w:r w:rsidRPr="00A82315">
        <w:rPr>
          <w:rFonts w:ascii="微軟正黑體" w:eastAsia="微軟正黑體" w:hAnsi="微軟正黑體" w:hint="eastAsia"/>
          <w:sz w:val="22"/>
        </w:rPr>
        <w:t>內建雙HDMI連接埠</w:t>
      </w:r>
      <w:r>
        <w:rPr>
          <w:rFonts w:ascii="微軟正黑體" w:eastAsia="微軟正黑體" w:hAnsi="微軟正黑體" w:hint="eastAsia"/>
          <w:sz w:val="22"/>
        </w:rPr>
        <w:t>、是否有環保標章等，廠商報價之商品不限廠牌，只要能符合規格表內之條件，均</w:t>
      </w:r>
      <w:r w:rsidR="005568E8">
        <w:rPr>
          <w:rFonts w:ascii="微軟正黑體" w:eastAsia="微軟正黑體" w:hAnsi="微軟正黑體" w:hint="eastAsia"/>
          <w:sz w:val="22"/>
        </w:rPr>
        <w:t>為合條件之報價</w:t>
      </w:r>
      <w:r w:rsidRPr="00DC143E">
        <w:rPr>
          <w:rFonts w:ascii="微軟正黑體" w:eastAsia="微軟正黑體" w:hAnsi="微軟正黑體" w:hint="eastAsia"/>
          <w:sz w:val="22"/>
        </w:rPr>
        <w:t>。</w:t>
      </w:r>
    </w:p>
    <w:p w:rsidR="001B272A" w:rsidRPr="007D6F92" w:rsidRDefault="001B272A" w:rsidP="001B272A">
      <w:pPr>
        <w:spacing w:line="0" w:lineRule="atLeast"/>
        <w:ind w:left="411" w:hangingChars="187" w:hanging="411"/>
        <w:rPr>
          <w:rFonts w:ascii="微軟正黑體" w:eastAsia="微軟正黑體" w:hAnsi="微軟正黑體" w:hint="eastAsia"/>
          <w:color w:val="FF0000"/>
          <w:sz w:val="22"/>
        </w:rPr>
      </w:pPr>
      <w:r w:rsidRPr="007D6F92">
        <w:rPr>
          <w:rFonts w:ascii="微軟正黑體" w:eastAsia="微軟正黑體" w:hAnsi="微軟正黑體" w:hint="eastAsia"/>
          <w:color w:val="FF0000"/>
          <w:sz w:val="22"/>
        </w:rPr>
        <w:t>Ｑ：採購會議開會時間？</w:t>
      </w:r>
    </w:p>
    <w:p w:rsidR="001B272A" w:rsidRDefault="001B272A" w:rsidP="001B272A">
      <w:pPr>
        <w:spacing w:line="0" w:lineRule="atLeast"/>
        <w:ind w:left="411" w:hangingChars="187" w:hanging="411"/>
        <w:rPr>
          <w:rFonts w:ascii="微軟正黑體" w:eastAsia="微軟正黑體" w:hAnsi="微軟正黑體" w:hint="eastAsia"/>
          <w:sz w:val="22"/>
        </w:rPr>
      </w:pPr>
      <w:r w:rsidRPr="00B65264">
        <w:rPr>
          <w:rFonts w:ascii="微軟正黑體" w:eastAsia="微軟正黑體" w:hAnsi="微軟正黑體" w:hint="eastAsia"/>
          <w:sz w:val="22"/>
        </w:rPr>
        <w:t>Ａ：</w:t>
      </w:r>
      <w:r w:rsidRPr="001B272A">
        <w:rPr>
          <w:rFonts w:ascii="微軟正黑體" w:eastAsia="微軟正黑體" w:hAnsi="微軟正黑體" w:hint="eastAsia"/>
          <w:sz w:val="22"/>
        </w:rPr>
        <w:t>每月偶數週之星期三</w:t>
      </w:r>
      <w:r>
        <w:rPr>
          <w:rFonts w:ascii="微軟正黑體" w:eastAsia="微軟正黑體" w:hAnsi="微軟正黑體" w:hint="eastAsia"/>
          <w:sz w:val="22"/>
        </w:rPr>
        <w:t>，</w:t>
      </w:r>
      <w:r w:rsidRPr="001B272A">
        <w:rPr>
          <w:rFonts w:ascii="微軟正黑體" w:eastAsia="微軟正黑體" w:hAnsi="微軟正黑體" w:hint="eastAsia"/>
          <w:sz w:val="22"/>
        </w:rPr>
        <w:t>如有異動另行公告</w:t>
      </w:r>
      <w:r>
        <w:rPr>
          <w:rFonts w:ascii="微軟正黑體" w:eastAsia="微軟正黑體" w:hAnsi="微軟正黑體" w:hint="eastAsia"/>
          <w:sz w:val="22"/>
        </w:rPr>
        <w:t>，為</w:t>
      </w:r>
      <w:r w:rsidRPr="001B272A">
        <w:rPr>
          <w:rFonts w:ascii="微軟正黑體" w:eastAsia="微軟正黑體" w:hAnsi="微軟正黑體" w:hint="eastAsia"/>
          <w:sz w:val="22"/>
        </w:rPr>
        <w:t>利案件查詢報價及委員會審查</w:t>
      </w:r>
      <w:r>
        <w:rPr>
          <w:rFonts w:ascii="微軟正黑體" w:eastAsia="微軟正黑體" w:hAnsi="微軟正黑體" w:hint="eastAsia"/>
          <w:sz w:val="22"/>
        </w:rPr>
        <w:t>請配合事項如下：</w:t>
      </w:r>
    </w:p>
    <w:p w:rsidR="001B272A" w:rsidRPr="001B272A" w:rsidRDefault="001B272A" w:rsidP="001B272A">
      <w:pPr>
        <w:spacing w:line="0" w:lineRule="atLeast"/>
        <w:ind w:leftChars="192" w:left="853" w:hangingChars="178" w:hanging="392"/>
        <w:rPr>
          <w:rFonts w:ascii="微軟正黑體" w:eastAsia="微軟正黑體" w:hAnsi="微軟正黑體" w:hint="eastAsia"/>
          <w:sz w:val="22"/>
        </w:rPr>
      </w:pPr>
      <w:r w:rsidRPr="00B65264">
        <w:rPr>
          <w:rFonts w:ascii="微軟正黑體" w:eastAsia="微軟正黑體" w:hAnsi="微軟正黑體" w:hint="eastAsia"/>
          <w:sz w:val="22"/>
        </w:rPr>
        <w:t>一、</w:t>
      </w:r>
      <w:r w:rsidRPr="001B272A">
        <w:rPr>
          <w:rFonts w:ascii="微軟正黑體" w:eastAsia="微軟正黑體" w:hAnsi="微軟正黑體" w:hint="eastAsia"/>
          <w:sz w:val="22"/>
        </w:rPr>
        <w:t>預算金額新台幣</w:t>
      </w:r>
      <w:r w:rsidR="00D32A99">
        <w:rPr>
          <w:rFonts w:ascii="微軟正黑體" w:eastAsia="微軟正黑體" w:hAnsi="微軟正黑體" w:hint="eastAsia"/>
          <w:sz w:val="22"/>
        </w:rPr>
        <w:t>逾</w:t>
      </w:r>
      <w:r w:rsidR="00D32A99">
        <w:rPr>
          <w:rFonts w:ascii="微軟正黑體" w:eastAsia="微軟正黑體" w:hAnsi="微軟正黑體"/>
          <w:sz w:val="22"/>
        </w:rPr>
        <w:t>15</w:t>
      </w:r>
      <w:r w:rsidRPr="001B272A">
        <w:rPr>
          <w:rFonts w:ascii="微軟正黑體" w:eastAsia="微軟正黑體" w:hAnsi="微軟正黑體" w:hint="eastAsia"/>
          <w:sz w:val="22"/>
        </w:rPr>
        <w:t>萬元之採購案，請購電子單及紙本規格報價等資料請於開會前一週之最後上班日下班前送達採購保管組；預算金額為新台幣1</w:t>
      </w:r>
      <w:r w:rsidR="00D32A99">
        <w:rPr>
          <w:rFonts w:ascii="微軟正黑體" w:eastAsia="微軟正黑體" w:hAnsi="微軟正黑體"/>
          <w:sz w:val="22"/>
        </w:rPr>
        <w:t>5</w:t>
      </w:r>
      <w:r w:rsidRPr="001B272A">
        <w:rPr>
          <w:rFonts w:ascii="微軟正黑體" w:eastAsia="微軟正黑體" w:hAnsi="微軟正黑體" w:hint="eastAsia"/>
          <w:sz w:val="22"/>
        </w:rPr>
        <w:t>0萬元以上之採購案，請購單位請先洽詢採保組承辦人(成湘富先生)，按經費來源判定採購途徑後，依規定辦理採購。</w:t>
      </w:r>
      <w:r w:rsidR="00D32A99" w:rsidRPr="00D32A99">
        <w:rPr>
          <w:rFonts w:ascii="微軟正黑體" w:eastAsia="微軟正黑體" w:hAnsi="微軟正黑體" w:hint="eastAsia"/>
          <w:sz w:val="22"/>
        </w:rPr>
        <w:t>逾期送件將列入下次議程。</w:t>
      </w:r>
    </w:p>
    <w:p w:rsidR="001B272A" w:rsidRDefault="001B272A" w:rsidP="001B272A">
      <w:pPr>
        <w:spacing w:line="0" w:lineRule="atLeast"/>
        <w:ind w:leftChars="192" w:left="853" w:hangingChars="178" w:hanging="392"/>
        <w:rPr>
          <w:rFonts w:ascii="微軟正黑體" w:eastAsia="微軟正黑體" w:hAnsi="微軟正黑體"/>
          <w:sz w:val="22"/>
        </w:rPr>
      </w:pPr>
      <w:r>
        <w:rPr>
          <w:rFonts w:ascii="微軟正黑體" w:eastAsia="微軟正黑體" w:hAnsi="微軟正黑體" w:hint="eastAsia"/>
          <w:sz w:val="22"/>
        </w:rPr>
        <w:t>二、</w:t>
      </w:r>
      <w:r w:rsidRPr="001B272A">
        <w:rPr>
          <w:rFonts w:ascii="微軟正黑體" w:eastAsia="微軟正黑體" w:hAnsi="微軟正黑體" w:hint="eastAsia"/>
          <w:sz w:val="22"/>
        </w:rPr>
        <w:t>預算金額新台幣</w:t>
      </w:r>
      <w:r w:rsidR="00D32A99">
        <w:rPr>
          <w:rFonts w:ascii="微軟正黑體" w:eastAsia="微軟正黑體" w:hAnsi="微軟正黑體"/>
          <w:sz w:val="22"/>
        </w:rPr>
        <w:t>15</w:t>
      </w:r>
      <w:r w:rsidRPr="001B272A">
        <w:rPr>
          <w:rFonts w:ascii="微軟正黑體" w:eastAsia="微軟正黑體" w:hAnsi="微軟正黑體" w:hint="eastAsia"/>
          <w:sz w:val="22"/>
        </w:rPr>
        <w:t>萬元</w:t>
      </w:r>
      <w:r w:rsidR="00D32A99">
        <w:rPr>
          <w:rFonts w:ascii="微軟正黑體" w:eastAsia="微軟正黑體" w:hAnsi="微軟正黑體" w:hint="eastAsia"/>
          <w:sz w:val="22"/>
        </w:rPr>
        <w:t>以下</w:t>
      </w:r>
      <w:r w:rsidRPr="001B272A">
        <w:rPr>
          <w:rFonts w:ascii="微軟正黑體" w:eastAsia="微軟正黑體" w:hAnsi="微軟正黑體" w:hint="eastAsia"/>
          <w:sz w:val="22"/>
        </w:rPr>
        <w:t>之採購案，檢齊請購電子單及紙本規格報價等資料，於送達採保組後將儘速為您辦理。</w:t>
      </w:r>
    </w:p>
    <w:p w:rsidR="00D32A99" w:rsidRPr="001B272A" w:rsidRDefault="00D32A99" w:rsidP="001B272A">
      <w:pPr>
        <w:spacing w:line="0" w:lineRule="atLeast"/>
        <w:ind w:leftChars="192" w:left="853" w:hangingChars="178" w:hanging="392"/>
        <w:rPr>
          <w:rFonts w:ascii="微軟正黑體" w:eastAsia="微軟正黑體" w:hAnsi="微軟正黑體" w:hint="eastAsia"/>
          <w:sz w:val="22"/>
        </w:rPr>
      </w:pPr>
      <w:r>
        <w:rPr>
          <w:rFonts w:ascii="微軟正黑體" w:eastAsia="微軟正黑體" w:hAnsi="微軟正黑體" w:hint="eastAsia"/>
          <w:sz w:val="22"/>
        </w:rPr>
        <w:t>三、</w:t>
      </w:r>
      <w:r w:rsidRPr="00D32A99">
        <w:rPr>
          <w:rFonts w:ascii="微軟正黑體" w:eastAsia="微軟正黑體" w:hAnsi="微軟正黑體" w:hint="eastAsia"/>
          <w:sz w:val="22"/>
        </w:rPr>
        <w:t>若有緊急採購案不及送件，請於收件截止日前先與採保組聯繫</w:t>
      </w:r>
      <w:r w:rsidR="00572A56">
        <w:rPr>
          <w:rFonts w:ascii="微軟正黑體" w:eastAsia="微軟正黑體" w:hAnsi="微軟正黑體" w:hint="eastAsia"/>
          <w:sz w:val="22"/>
        </w:rPr>
        <w:t>商議</w:t>
      </w:r>
      <w:r w:rsidRPr="00D32A99">
        <w:rPr>
          <w:rFonts w:ascii="微軟正黑體" w:eastAsia="微軟正黑體" w:hAnsi="微軟正黑體" w:hint="eastAsia"/>
          <w:sz w:val="22"/>
        </w:rPr>
        <w:t>。</w:t>
      </w:r>
    </w:p>
    <w:p w:rsidR="00B93DB2" w:rsidRPr="007D6F92" w:rsidRDefault="00B93DB2" w:rsidP="00B93DB2">
      <w:pPr>
        <w:spacing w:line="0" w:lineRule="atLeast"/>
        <w:ind w:left="411" w:hangingChars="187" w:hanging="411"/>
        <w:rPr>
          <w:rFonts w:ascii="微軟正黑體" w:eastAsia="微軟正黑體" w:hAnsi="微軟正黑體" w:hint="eastAsia"/>
          <w:color w:val="FF0000"/>
          <w:sz w:val="22"/>
        </w:rPr>
      </w:pPr>
      <w:r w:rsidRPr="007D6F92">
        <w:rPr>
          <w:rFonts w:ascii="微軟正黑體" w:eastAsia="微軟正黑體" w:hAnsi="微軟正黑體" w:hint="eastAsia"/>
          <w:color w:val="FF0000"/>
          <w:sz w:val="22"/>
        </w:rPr>
        <w:t>Ｑ：</w:t>
      </w:r>
      <w:r>
        <w:rPr>
          <w:rFonts w:ascii="微軟正黑體" w:eastAsia="微軟正黑體" w:hAnsi="微軟正黑體" w:hint="eastAsia"/>
          <w:color w:val="FF0000"/>
          <w:sz w:val="22"/>
        </w:rPr>
        <w:t>如何查詢財產編號</w:t>
      </w:r>
      <w:r w:rsidRPr="007D6F92">
        <w:rPr>
          <w:rFonts w:ascii="微軟正黑體" w:eastAsia="微軟正黑體" w:hAnsi="微軟正黑體" w:hint="eastAsia"/>
          <w:color w:val="FF0000"/>
          <w:sz w:val="22"/>
        </w:rPr>
        <w:t>？</w:t>
      </w:r>
    </w:p>
    <w:p w:rsidR="00B93DB2" w:rsidRPr="00B93DB2" w:rsidRDefault="00B93DB2" w:rsidP="00B93DB2">
      <w:pPr>
        <w:spacing w:line="0" w:lineRule="atLeast"/>
        <w:ind w:left="411" w:hangingChars="187" w:hanging="411"/>
        <w:rPr>
          <w:rFonts w:ascii="微軟正黑體" w:eastAsia="微軟正黑體" w:hAnsi="微軟正黑體" w:hint="eastAsia"/>
          <w:sz w:val="22"/>
        </w:rPr>
      </w:pPr>
      <w:r w:rsidRPr="00B65264">
        <w:rPr>
          <w:rFonts w:ascii="微軟正黑體" w:eastAsia="微軟正黑體" w:hAnsi="微軟正黑體" w:hint="eastAsia"/>
          <w:sz w:val="22"/>
        </w:rPr>
        <w:t>Ａ：</w:t>
      </w:r>
      <w:r w:rsidRPr="00B93DB2">
        <w:rPr>
          <w:rFonts w:ascii="微軟正黑體" w:eastAsia="微軟正黑體" w:hAnsi="微軟正黑體" w:hint="eastAsia"/>
          <w:sz w:val="22"/>
        </w:rPr>
        <w:t>上網填寫請購單</w:t>
      </w:r>
      <w:r w:rsidR="007A4C65">
        <w:rPr>
          <w:rFonts w:ascii="微軟正黑體" w:eastAsia="微軟正黑體" w:hAnsi="微軟正黑體" w:hint="eastAsia"/>
          <w:sz w:val="22"/>
        </w:rPr>
        <w:t>前</w:t>
      </w:r>
      <w:r w:rsidRPr="00B93DB2">
        <w:rPr>
          <w:rFonts w:ascii="微軟正黑體" w:eastAsia="微軟正黑體" w:hAnsi="微軟正黑體" w:hint="eastAsia"/>
          <w:sz w:val="22"/>
        </w:rPr>
        <w:t>，</w:t>
      </w:r>
      <w:r w:rsidR="007A4C65">
        <w:rPr>
          <w:rFonts w:ascii="微軟正黑體" w:eastAsia="微軟正黑體" w:hAnsi="微軟正黑體" w:hint="eastAsia"/>
          <w:sz w:val="22"/>
        </w:rPr>
        <w:t>建議先依下列方式</w:t>
      </w:r>
      <w:r>
        <w:rPr>
          <w:rFonts w:ascii="微軟正黑體" w:eastAsia="微軟正黑體" w:hAnsi="微軟正黑體" w:hint="eastAsia"/>
          <w:sz w:val="22"/>
        </w:rPr>
        <w:t>查詢</w:t>
      </w:r>
      <w:r w:rsidRPr="00B93DB2">
        <w:rPr>
          <w:rFonts w:ascii="微軟正黑體" w:eastAsia="微軟正黑體" w:hAnsi="微軟正黑體" w:hint="eastAsia"/>
          <w:sz w:val="22"/>
        </w:rPr>
        <w:t>：</w:t>
      </w:r>
    </w:p>
    <w:p w:rsidR="007A4C65" w:rsidRDefault="00B93DB2" w:rsidP="00B93DB2">
      <w:pPr>
        <w:spacing w:line="0" w:lineRule="atLeast"/>
        <w:ind w:leftChars="192" w:left="853" w:hangingChars="178" w:hanging="392"/>
        <w:rPr>
          <w:rFonts w:ascii="微軟正黑體" w:eastAsia="微軟正黑體" w:hAnsi="微軟正黑體" w:hint="eastAsia"/>
          <w:sz w:val="22"/>
        </w:rPr>
      </w:pPr>
      <w:r w:rsidRPr="00B65264">
        <w:rPr>
          <w:rFonts w:ascii="微軟正黑體" w:eastAsia="微軟正黑體" w:hAnsi="微軟正黑體" w:hint="eastAsia"/>
          <w:sz w:val="22"/>
        </w:rPr>
        <w:t>一、</w:t>
      </w:r>
      <w:r w:rsidRPr="00B93DB2">
        <w:rPr>
          <w:rFonts w:ascii="微軟正黑體" w:eastAsia="微軟正黑體" w:hAnsi="微軟正黑體" w:hint="eastAsia"/>
          <w:sz w:val="22"/>
        </w:rPr>
        <w:t>進入</w:t>
      </w:r>
      <w:r>
        <w:rPr>
          <w:rFonts w:ascii="微軟正黑體" w:eastAsia="微軟正黑體" w:hAnsi="微軟正黑體" w:hint="eastAsia"/>
          <w:sz w:val="22"/>
        </w:rPr>
        <w:t>i</w:t>
      </w:r>
      <w:r w:rsidRPr="00B93DB2">
        <w:rPr>
          <w:rFonts w:ascii="微軟正黑體" w:eastAsia="微軟正黑體" w:hAnsi="微軟正黑體" w:hint="eastAsia"/>
          <w:sz w:val="22"/>
        </w:rPr>
        <w:t>-touch</w:t>
      </w:r>
      <w:r>
        <w:rPr>
          <w:rFonts w:ascii="微軟正黑體" w:eastAsia="微軟正黑體" w:hAnsi="微軟正黑體" w:hint="eastAsia"/>
          <w:sz w:val="22"/>
        </w:rPr>
        <w:t>輸入</w:t>
      </w:r>
      <w:r w:rsidRPr="00B93DB2">
        <w:rPr>
          <w:rFonts w:ascii="微軟正黑體" w:eastAsia="微軟正黑體" w:hAnsi="微軟正黑體" w:hint="eastAsia"/>
          <w:sz w:val="22"/>
        </w:rPr>
        <w:t>帳密</w:t>
      </w:r>
      <w:r w:rsidRPr="00B93DB2">
        <w:rPr>
          <w:rFonts w:ascii="微軟正黑體" w:eastAsia="微軟正黑體" w:hAnsi="微軟正黑體"/>
          <w:sz w:val="22"/>
        </w:rPr>
        <w:sym w:font="Wingdings" w:char="F0E0"/>
      </w:r>
      <w:r w:rsidRPr="00B93DB2">
        <w:rPr>
          <w:rFonts w:ascii="微軟正黑體" w:eastAsia="微軟正黑體" w:hAnsi="微軟正黑體" w:hint="eastAsia"/>
          <w:sz w:val="22"/>
        </w:rPr>
        <w:t>總務處</w:t>
      </w:r>
      <w:r w:rsidRPr="00B93DB2">
        <w:rPr>
          <w:rFonts w:ascii="微軟正黑體" w:eastAsia="微軟正黑體" w:hAnsi="微軟正黑體"/>
          <w:sz w:val="22"/>
        </w:rPr>
        <w:sym w:font="Wingdings" w:char="F0E0"/>
      </w:r>
      <w:r w:rsidRPr="00B93DB2">
        <w:rPr>
          <w:rFonts w:ascii="微軟正黑體" w:eastAsia="微軟正黑體" w:hAnsi="微軟正黑體" w:hint="eastAsia"/>
          <w:sz w:val="22"/>
        </w:rPr>
        <w:t>財產保管訊息</w:t>
      </w:r>
      <w:r w:rsidRPr="00B93DB2">
        <w:rPr>
          <w:rFonts w:ascii="微軟正黑體" w:eastAsia="微軟正黑體" w:hAnsi="微軟正黑體"/>
          <w:sz w:val="22"/>
        </w:rPr>
        <w:sym w:font="Wingdings" w:char="F0E0"/>
      </w:r>
      <w:r w:rsidRPr="00B93DB2">
        <w:rPr>
          <w:rFonts w:ascii="微軟正黑體" w:eastAsia="微軟正黑體" w:hAnsi="微軟正黑體" w:hint="eastAsia"/>
          <w:sz w:val="22"/>
        </w:rPr>
        <w:t>財產名稱訊息</w:t>
      </w:r>
      <w:r w:rsidRPr="00B93DB2">
        <w:rPr>
          <w:rFonts w:ascii="微軟正黑體" w:eastAsia="微軟正黑體" w:hAnsi="微軟正黑體"/>
          <w:sz w:val="22"/>
        </w:rPr>
        <w:sym w:font="Wingdings" w:char="F0E0"/>
      </w:r>
      <w:r w:rsidRPr="00B93DB2">
        <w:rPr>
          <w:rFonts w:ascii="微軟正黑體" w:eastAsia="微軟正黑體" w:hAnsi="微軟正黑體" w:hint="eastAsia"/>
          <w:sz w:val="22"/>
        </w:rPr>
        <w:t>財產類別：所有類別</w:t>
      </w:r>
      <w:r w:rsidRPr="00B93DB2">
        <w:rPr>
          <w:rFonts w:ascii="微軟正黑體" w:eastAsia="微軟正黑體" w:hAnsi="微軟正黑體"/>
          <w:sz w:val="22"/>
        </w:rPr>
        <w:sym w:font="Wingdings" w:char="F0E0"/>
      </w:r>
      <w:r w:rsidRPr="00B93DB2">
        <w:rPr>
          <w:rFonts w:ascii="微軟正黑體" w:eastAsia="微軟正黑體" w:hAnsi="微軟正黑體" w:hint="eastAsia"/>
          <w:sz w:val="22"/>
        </w:rPr>
        <w:t>查詢字串：輸入關鍵字(愈少愈好)</w:t>
      </w:r>
      <w:r w:rsidRPr="00B93DB2">
        <w:rPr>
          <w:rFonts w:ascii="微軟正黑體" w:eastAsia="微軟正黑體" w:hAnsi="微軟正黑體"/>
          <w:sz w:val="22"/>
        </w:rPr>
        <w:sym w:font="Wingdings" w:char="F0E0"/>
      </w:r>
      <w:r w:rsidR="00572A56">
        <w:rPr>
          <w:rFonts w:ascii="微軟正黑體" w:eastAsia="微軟正黑體" w:hAnsi="微軟正黑體" w:hint="eastAsia"/>
          <w:sz w:val="22"/>
        </w:rPr>
        <w:t>按</w:t>
      </w:r>
      <w:r w:rsidRPr="00B93DB2">
        <w:rPr>
          <w:rFonts w:ascii="微軟正黑體" w:eastAsia="微軟正黑體" w:hAnsi="微軟正黑體" w:hint="eastAsia"/>
          <w:sz w:val="22"/>
        </w:rPr>
        <w:t>確認</w:t>
      </w:r>
      <w:r w:rsidRPr="00B93DB2">
        <w:rPr>
          <w:rFonts w:ascii="微軟正黑體" w:eastAsia="微軟正黑體" w:hAnsi="微軟正黑體"/>
          <w:sz w:val="22"/>
        </w:rPr>
        <w:sym w:font="Wingdings" w:char="F0E0"/>
      </w:r>
      <w:r w:rsidRPr="00B93DB2">
        <w:rPr>
          <w:rFonts w:ascii="微軟正黑體" w:eastAsia="微軟正黑體" w:hAnsi="微軟正黑體" w:hint="eastAsia"/>
          <w:sz w:val="22"/>
        </w:rPr>
        <w:t>找出</w:t>
      </w:r>
      <w:r>
        <w:rPr>
          <w:rFonts w:ascii="微軟正黑體" w:eastAsia="微軟正黑體" w:hAnsi="微軟正黑體" w:hint="eastAsia"/>
          <w:sz w:val="22"/>
        </w:rPr>
        <w:t>合適之財產名稱，建議</w:t>
      </w:r>
      <w:r w:rsidRPr="00B93DB2">
        <w:rPr>
          <w:rFonts w:ascii="微軟正黑體" w:eastAsia="微軟正黑體" w:hAnsi="微軟正黑體" w:hint="eastAsia"/>
          <w:sz w:val="22"/>
        </w:rPr>
        <w:t>使用年限約3</w:t>
      </w:r>
      <w:r>
        <w:rPr>
          <w:rFonts w:ascii="微軟正黑體" w:eastAsia="微軟正黑體" w:hAnsi="微軟正黑體" w:hint="eastAsia"/>
          <w:sz w:val="22"/>
        </w:rPr>
        <w:t>～</w:t>
      </w:r>
      <w:r w:rsidRPr="00B93DB2">
        <w:rPr>
          <w:rFonts w:ascii="微軟正黑體" w:eastAsia="微軟正黑體" w:hAnsi="微軟正黑體" w:hint="eastAsia"/>
          <w:sz w:val="22"/>
        </w:rPr>
        <w:t>6年間</w:t>
      </w:r>
      <w:r w:rsidRPr="00B93DB2">
        <w:rPr>
          <w:rFonts w:ascii="微軟正黑體" w:eastAsia="微軟正黑體" w:hAnsi="微軟正黑體" w:hint="eastAsia"/>
          <w:sz w:val="22"/>
        </w:rPr>
        <w:lastRenderedPageBreak/>
        <w:t>為主。</w:t>
      </w:r>
    </w:p>
    <w:p w:rsidR="00B93DB2" w:rsidRPr="001B272A" w:rsidRDefault="007A4C65" w:rsidP="00B93DB2">
      <w:pPr>
        <w:spacing w:line="0" w:lineRule="atLeast"/>
        <w:ind w:leftChars="192" w:left="853" w:hangingChars="178" w:hanging="392"/>
        <w:rPr>
          <w:rFonts w:ascii="微軟正黑體" w:eastAsia="微軟正黑體" w:hAnsi="微軟正黑體" w:hint="eastAsia"/>
          <w:sz w:val="22"/>
        </w:rPr>
      </w:pPr>
      <w:r>
        <w:rPr>
          <w:rFonts w:ascii="微軟正黑體" w:eastAsia="微軟正黑體" w:hAnsi="微軟正黑體" w:hint="eastAsia"/>
          <w:sz w:val="22"/>
        </w:rPr>
        <w:t>二、</w:t>
      </w:r>
      <w:r w:rsidR="00B93DB2" w:rsidRPr="00B93DB2">
        <w:rPr>
          <w:rFonts w:ascii="微軟正黑體" w:eastAsia="微軟正黑體" w:hAnsi="微軟正黑體" w:hint="eastAsia"/>
          <w:sz w:val="22"/>
        </w:rPr>
        <w:t>財產編號部份未填寫系統不會阻擋，</w:t>
      </w:r>
      <w:r w:rsidR="00B93DB2">
        <w:rPr>
          <w:rFonts w:ascii="微軟正黑體" w:eastAsia="微軟正黑體" w:hAnsi="微軟正黑體" w:hint="eastAsia"/>
          <w:sz w:val="22"/>
        </w:rPr>
        <w:t>如需協助</w:t>
      </w:r>
      <w:r w:rsidR="00B93DB2" w:rsidRPr="00B93DB2">
        <w:rPr>
          <w:rFonts w:ascii="微軟正黑體" w:eastAsia="微軟正黑體" w:hAnsi="微軟正黑體" w:hint="eastAsia"/>
          <w:sz w:val="22"/>
        </w:rPr>
        <w:t>可電詢2214</w:t>
      </w:r>
      <w:r w:rsidR="00B93DB2">
        <w:rPr>
          <w:rFonts w:ascii="微軟正黑體" w:eastAsia="微軟正黑體" w:hAnsi="微軟正黑體" w:hint="eastAsia"/>
          <w:sz w:val="22"/>
        </w:rPr>
        <w:t>或2216分機</w:t>
      </w:r>
      <w:r w:rsidR="00B93DB2" w:rsidRPr="001B272A">
        <w:rPr>
          <w:rFonts w:ascii="微軟正黑體" w:eastAsia="微軟正黑體" w:hAnsi="微軟正黑體" w:hint="eastAsia"/>
          <w:sz w:val="22"/>
        </w:rPr>
        <w:t>。</w:t>
      </w:r>
    </w:p>
    <w:p w:rsidR="00B93DB2" w:rsidRDefault="007675C4" w:rsidP="00B93DB2">
      <w:pPr>
        <w:spacing w:line="0" w:lineRule="atLeast"/>
        <w:ind w:leftChars="192" w:left="888" w:hangingChars="178" w:hanging="427"/>
        <w:rPr>
          <w:rFonts w:hint="eastAsia"/>
          <w:noProof/>
        </w:rPr>
      </w:pPr>
      <w:r w:rsidRPr="00677D73">
        <w:rPr>
          <w:noProof/>
        </w:rPr>
        <w:drawing>
          <wp:inline distT="0" distB="0" distL="0" distR="0">
            <wp:extent cx="5156200" cy="28003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56200" cy="2800350"/>
                    </a:xfrm>
                    <a:prstGeom prst="rect">
                      <a:avLst/>
                    </a:prstGeom>
                    <a:noFill/>
                    <a:ln>
                      <a:noFill/>
                    </a:ln>
                  </pic:spPr>
                </pic:pic>
              </a:graphicData>
            </a:graphic>
          </wp:inline>
        </w:drawing>
      </w:r>
    </w:p>
    <w:p w:rsidR="007A4C65" w:rsidRPr="00572A56" w:rsidRDefault="007A4C65" w:rsidP="00B93DB2">
      <w:pPr>
        <w:spacing w:line="0" w:lineRule="atLeast"/>
        <w:ind w:leftChars="192" w:left="888" w:hangingChars="178" w:hanging="427"/>
        <w:rPr>
          <w:rFonts w:ascii="微軟正黑體" w:eastAsia="微軟正黑體" w:hAnsi="微軟正黑體" w:hint="eastAsia"/>
          <w:noProof/>
        </w:rPr>
      </w:pPr>
      <w:r w:rsidRPr="00572A56">
        <w:rPr>
          <w:rFonts w:ascii="微軟正黑體" w:eastAsia="微軟正黑體" w:hAnsi="微軟正黑體" w:hint="eastAsia"/>
          <w:noProof/>
        </w:rPr>
        <w:t>找出適當財產編號</w:t>
      </w:r>
    </w:p>
    <w:p w:rsidR="007A4C65" w:rsidRDefault="007675C4" w:rsidP="00B93DB2">
      <w:pPr>
        <w:spacing w:line="0" w:lineRule="atLeast"/>
        <w:ind w:leftChars="192" w:left="888" w:hangingChars="178" w:hanging="427"/>
        <w:rPr>
          <w:rFonts w:hint="eastAsia"/>
          <w:noProof/>
        </w:rPr>
      </w:pPr>
      <w:r w:rsidRPr="00677D73">
        <w:rPr>
          <w:noProof/>
        </w:rPr>
        <w:drawing>
          <wp:inline distT="0" distB="0" distL="0" distR="0">
            <wp:extent cx="5156200" cy="3111500"/>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56200" cy="3111500"/>
                    </a:xfrm>
                    <a:prstGeom prst="rect">
                      <a:avLst/>
                    </a:prstGeom>
                    <a:noFill/>
                    <a:ln>
                      <a:noFill/>
                    </a:ln>
                  </pic:spPr>
                </pic:pic>
              </a:graphicData>
            </a:graphic>
          </wp:inline>
        </w:drawing>
      </w:r>
    </w:p>
    <w:p w:rsidR="007A4C65" w:rsidRDefault="007A4C65" w:rsidP="00B93DB2">
      <w:pPr>
        <w:spacing w:line="0" w:lineRule="atLeast"/>
        <w:ind w:leftChars="192" w:left="888" w:hangingChars="178" w:hanging="427"/>
        <w:rPr>
          <w:rFonts w:hint="eastAsia"/>
          <w:noProof/>
        </w:rPr>
      </w:pPr>
    </w:p>
    <w:p w:rsidR="007A4C65" w:rsidRPr="007D6F92" w:rsidRDefault="007A4C65" w:rsidP="007A4C65">
      <w:pPr>
        <w:spacing w:line="0" w:lineRule="atLeast"/>
        <w:ind w:left="411" w:hangingChars="187" w:hanging="411"/>
        <w:rPr>
          <w:rFonts w:ascii="微軟正黑體" w:eastAsia="微軟正黑體" w:hAnsi="微軟正黑體" w:hint="eastAsia"/>
          <w:color w:val="FF0000"/>
          <w:sz w:val="22"/>
        </w:rPr>
      </w:pPr>
      <w:r w:rsidRPr="007D6F92">
        <w:rPr>
          <w:rFonts w:ascii="微軟正黑體" w:eastAsia="微軟正黑體" w:hAnsi="微軟正黑體" w:hint="eastAsia"/>
          <w:color w:val="FF0000"/>
          <w:sz w:val="22"/>
        </w:rPr>
        <w:t>Ｑ：</w:t>
      </w:r>
      <w:r>
        <w:rPr>
          <w:rFonts w:ascii="微軟正黑體" w:eastAsia="微軟正黑體" w:hAnsi="微軟正黑體" w:hint="eastAsia"/>
          <w:color w:val="FF0000"/>
          <w:sz w:val="22"/>
        </w:rPr>
        <w:t>非</w:t>
      </w:r>
      <w:r w:rsidR="00853815" w:rsidRPr="00853815">
        <w:rPr>
          <w:rFonts w:ascii="微軟正黑體" w:eastAsia="微軟正黑體" w:hAnsi="微軟正黑體" w:hint="eastAsia"/>
          <w:color w:val="FF0000"/>
          <w:sz w:val="22"/>
        </w:rPr>
        <w:t>請購案</w:t>
      </w:r>
      <w:r>
        <w:rPr>
          <w:rFonts w:ascii="微軟正黑體" w:eastAsia="微軟正黑體" w:hAnsi="微軟正黑體" w:hint="eastAsia"/>
          <w:color w:val="FF0000"/>
          <w:sz w:val="22"/>
        </w:rPr>
        <w:t>申請人，該如何查詢進度</w:t>
      </w:r>
      <w:r w:rsidRPr="007D6F92">
        <w:rPr>
          <w:rFonts w:ascii="微軟正黑體" w:eastAsia="微軟正黑體" w:hAnsi="微軟正黑體" w:hint="eastAsia"/>
          <w:color w:val="FF0000"/>
          <w:sz w:val="22"/>
        </w:rPr>
        <w:t>？</w:t>
      </w:r>
    </w:p>
    <w:p w:rsidR="007A4C65" w:rsidRPr="00B93DB2" w:rsidRDefault="007A4C65" w:rsidP="007A4C65">
      <w:pPr>
        <w:spacing w:line="0" w:lineRule="atLeast"/>
        <w:ind w:left="411" w:hangingChars="187" w:hanging="411"/>
        <w:rPr>
          <w:rFonts w:ascii="微軟正黑體" w:eastAsia="微軟正黑體" w:hAnsi="微軟正黑體" w:hint="eastAsia"/>
          <w:sz w:val="22"/>
        </w:rPr>
      </w:pPr>
      <w:r w:rsidRPr="00B65264">
        <w:rPr>
          <w:rFonts w:ascii="微軟正黑體" w:eastAsia="微軟正黑體" w:hAnsi="微軟正黑體" w:hint="eastAsia"/>
          <w:sz w:val="22"/>
        </w:rPr>
        <w:t>Ａ：</w:t>
      </w:r>
      <w:r>
        <w:rPr>
          <w:rFonts w:ascii="微軟正黑體" w:eastAsia="微軟正黑體" w:hAnsi="微軟正黑體" w:hint="eastAsia"/>
          <w:sz w:val="22"/>
        </w:rPr>
        <w:t>查詢</w:t>
      </w:r>
      <w:r w:rsidRPr="00B93DB2">
        <w:rPr>
          <w:rFonts w:ascii="微軟正黑體" w:eastAsia="微軟正黑體" w:hAnsi="微軟正黑體" w:hint="eastAsia"/>
          <w:sz w:val="22"/>
        </w:rPr>
        <w:t>請購</w:t>
      </w:r>
      <w:r>
        <w:rPr>
          <w:rFonts w:ascii="微軟正黑體" w:eastAsia="微軟正黑體" w:hAnsi="微軟正黑體" w:hint="eastAsia"/>
          <w:sz w:val="22"/>
        </w:rPr>
        <w:t>案進度</w:t>
      </w:r>
      <w:r w:rsidRPr="00B93DB2">
        <w:rPr>
          <w:rFonts w:ascii="微軟正黑體" w:eastAsia="微軟正黑體" w:hAnsi="微軟正黑體" w:hint="eastAsia"/>
          <w:sz w:val="22"/>
        </w:rPr>
        <w:t>，</w:t>
      </w:r>
      <w:r>
        <w:rPr>
          <w:rFonts w:ascii="微軟正黑體" w:eastAsia="微軟正黑體" w:hAnsi="微軟正黑體" w:hint="eastAsia"/>
          <w:sz w:val="22"/>
        </w:rPr>
        <w:t>方式如下</w:t>
      </w:r>
      <w:r w:rsidRPr="00B93DB2">
        <w:rPr>
          <w:rFonts w:ascii="微軟正黑體" w:eastAsia="微軟正黑體" w:hAnsi="微軟正黑體" w:hint="eastAsia"/>
          <w:sz w:val="22"/>
        </w:rPr>
        <w:t>：</w:t>
      </w:r>
    </w:p>
    <w:p w:rsidR="007A4C65" w:rsidRDefault="007A4C65" w:rsidP="007A4C65">
      <w:pPr>
        <w:spacing w:line="0" w:lineRule="atLeast"/>
        <w:ind w:leftChars="192" w:left="853" w:hangingChars="178" w:hanging="392"/>
        <w:rPr>
          <w:rFonts w:ascii="微軟正黑體" w:eastAsia="微軟正黑體" w:hAnsi="微軟正黑體" w:hint="eastAsia"/>
          <w:sz w:val="22"/>
        </w:rPr>
      </w:pPr>
      <w:r w:rsidRPr="00B65264">
        <w:rPr>
          <w:rFonts w:ascii="微軟正黑體" w:eastAsia="微軟正黑體" w:hAnsi="微軟正黑體" w:hint="eastAsia"/>
          <w:sz w:val="22"/>
        </w:rPr>
        <w:t>一、</w:t>
      </w:r>
      <w:r>
        <w:rPr>
          <w:rFonts w:ascii="微軟正黑體" w:eastAsia="微軟正黑體" w:hAnsi="微軟正黑體" w:hint="eastAsia"/>
          <w:sz w:val="22"/>
        </w:rPr>
        <w:t>取得請購單號，</w:t>
      </w:r>
      <w:r w:rsidRPr="00B93DB2">
        <w:rPr>
          <w:rFonts w:ascii="微軟正黑體" w:eastAsia="微軟正黑體" w:hAnsi="微軟正黑體" w:hint="eastAsia"/>
          <w:sz w:val="22"/>
        </w:rPr>
        <w:t>進入</w:t>
      </w:r>
      <w:r>
        <w:rPr>
          <w:rFonts w:ascii="微軟正黑體" w:eastAsia="微軟正黑體" w:hAnsi="微軟正黑體" w:hint="eastAsia"/>
          <w:sz w:val="22"/>
        </w:rPr>
        <w:t>i</w:t>
      </w:r>
      <w:r w:rsidRPr="00B93DB2">
        <w:rPr>
          <w:rFonts w:ascii="微軟正黑體" w:eastAsia="微軟正黑體" w:hAnsi="微軟正黑體" w:hint="eastAsia"/>
          <w:sz w:val="22"/>
        </w:rPr>
        <w:t>-touch</w:t>
      </w:r>
      <w:r>
        <w:rPr>
          <w:rFonts w:ascii="微軟正黑體" w:eastAsia="微軟正黑體" w:hAnsi="微軟正黑體" w:hint="eastAsia"/>
          <w:sz w:val="22"/>
        </w:rPr>
        <w:t>輸入</w:t>
      </w:r>
      <w:r w:rsidRPr="00B93DB2">
        <w:rPr>
          <w:rFonts w:ascii="微軟正黑體" w:eastAsia="微軟正黑體" w:hAnsi="微軟正黑體" w:hint="eastAsia"/>
          <w:sz w:val="22"/>
        </w:rPr>
        <w:t>帳密</w:t>
      </w:r>
      <w:r w:rsidRPr="00B93DB2">
        <w:rPr>
          <w:rFonts w:ascii="微軟正黑體" w:eastAsia="微軟正黑體" w:hAnsi="微軟正黑體"/>
          <w:sz w:val="22"/>
        </w:rPr>
        <w:sym w:font="Wingdings" w:char="F0E0"/>
      </w:r>
      <w:r w:rsidRPr="00B93DB2">
        <w:rPr>
          <w:rFonts w:ascii="微軟正黑體" w:eastAsia="微軟正黑體" w:hAnsi="微軟正黑體" w:hint="eastAsia"/>
          <w:sz w:val="22"/>
        </w:rPr>
        <w:t>總務處</w:t>
      </w:r>
      <w:r w:rsidRPr="00B93DB2">
        <w:rPr>
          <w:rFonts w:ascii="微軟正黑體" w:eastAsia="微軟正黑體" w:hAnsi="微軟正黑體"/>
          <w:sz w:val="22"/>
        </w:rPr>
        <w:sym w:font="Wingdings" w:char="F0E0"/>
      </w:r>
      <w:r>
        <w:rPr>
          <w:rFonts w:ascii="微軟正黑體" w:eastAsia="微軟正黑體" w:hAnsi="微軟正黑體" w:hint="eastAsia"/>
          <w:sz w:val="22"/>
        </w:rPr>
        <w:t>線上請購</w:t>
      </w:r>
      <w:r w:rsidRPr="00B93DB2">
        <w:rPr>
          <w:rFonts w:ascii="微軟正黑體" w:eastAsia="微軟正黑體" w:hAnsi="微軟正黑體"/>
          <w:sz w:val="22"/>
        </w:rPr>
        <w:sym w:font="Wingdings" w:char="F0E0"/>
      </w:r>
      <w:r w:rsidRPr="007A4C65">
        <w:rPr>
          <w:rFonts w:ascii="微軟正黑體" w:eastAsia="微軟正黑體" w:hAnsi="微軟正黑體" w:hint="eastAsia"/>
          <w:sz w:val="22"/>
        </w:rPr>
        <w:t>簽核流程追蹤(依單號)</w:t>
      </w:r>
      <w:r w:rsidRPr="007A4C65">
        <w:rPr>
          <w:rFonts w:ascii="微軟正黑體" w:eastAsia="微軟正黑體" w:hAnsi="微軟正黑體"/>
          <w:sz w:val="22"/>
        </w:rPr>
        <w:sym w:font="Wingdings" w:char="F0E0"/>
      </w:r>
      <w:r>
        <w:rPr>
          <w:rFonts w:ascii="微軟正黑體" w:eastAsia="微軟正黑體" w:hAnsi="微軟正黑體" w:hint="eastAsia"/>
          <w:sz w:val="22"/>
        </w:rPr>
        <w:t>表單種類維持「</w:t>
      </w:r>
      <w:r w:rsidRPr="007A4C65">
        <w:rPr>
          <w:rFonts w:ascii="微軟正黑體" w:eastAsia="微軟正黑體" w:hAnsi="微軟正黑體" w:hint="eastAsia"/>
          <w:sz w:val="22"/>
        </w:rPr>
        <w:t>請購單(含簡易版)</w:t>
      </w:r>
      <w:r>
        <w:rPr>
          <w:rFonts w:ascii="微軟正黑體" w:eastAsia="微軟正黑體" w:hAnsi="微軟正黑體" w:hint="eastAsia"/>
          <w:sz w:val="22"/>
        </w:rPr>
        <w:t>」</w:t>
      </w:r>
      <w:r w:rsidRPr="007A4C65">
        <w:rPr>
          <w:rFonts w:ascii="微軟正黑體" w:eastAsia="微軟正黑體" w:hAnsi="微軟正黑體"/>
          <w:sz w:val="22"/>
        </w:rPr>
        <w:sym w:font="Wingdings" w:char="F0E0"/>
      </w:r>
      <w:r w:rsidRPr="007A4C65">
        <w:rPr>
          <w:rFonts w:ascii="微軟正黑體" w:eastAsia="微軟正黑體" w:hAnsi="微軟正黑體" w:hint="eastAsia"/>
          <w:sz w:val="22"/>
        </w:rPr>
        <w:t>輸入</w:t>
      </w:r>
      <w:r>
        <w:rPr>
          <w:rFonts w:ascii="微軟正黑體" w:eastAsia="微軟正黑體" w:hAnsi="微軟正黑體" w:hint="eastAsia"/>
          <w:sz w:val="22"/>
        </w:rPr>
        <w:t>完整請購單號</w:t>
      </w:r>
      <w:r w:rsidRPr="007A4C65">
        <w:rPr>
          <w:rFonts w:ascii="微軟正黑體" w:eastAsia="微軟正黑體" w:hAnsi="微軟正黑體"/>
          <w:sz w:val="22"/>
        </w:rPr>
        <w:sym w:font="Wingdings" w:char="F0E0"/>
      </w:r>
      <w:r>
        <w:rPr>
          <w:rFonts w:ascii="微軟正黑體" w:eastAsia="微軟正黑體" w:hAnsi="微軟正黑體" w:hint="eastAsia"/>
          <w:sz w:val="22"/>
        </w:rPr>
        <w:t>在「也列出其他相關流程」前</w:t>
      </w:r>
      <w:r w:rsidRPr="007A4C65">
        <w:rPr>
          <w:rFonts w:ascii="微軟正黑體" w:eastAsia="微軟正黑體" w:hAnsi="微軟正黑體" w:hint="eastAsia"/>
          <w:sz w:val="22"/>
        </w:rPr>
        <w:t>打勾</w:t>
      </w:r>
      <w:r w:rsidRPr="007A4C65">
        <w:rPr>
          <w:rFonts w:ascii="微軟正黑體" w:eastAsia="微軟正黑體" w:hAnsi="微軟正黑體" w:hint="eastAsia"/>
          <w:sz w:val="22"/>
        </w:rPr>
        <w:t></w:t>
      </w:r>
      <w:r w:rsidRPr="007A4C65">
        <w:rPr>
          <w:rFonts w:ascii="微軟正黑體" w:eastAsia="微軟正黑體" w:hAnsi="微軟正黑體"/>
          <w:sz w:val="22"/>
        </w:rPr>
        <w:sym w:font="Wingdings" w:char="F0E0"/>
      </w:r>
      <w:r>
        <w:rPr>
          <w:rFonts w:ascii="微軟正黑體" w:eastAsia="微軟正黑體" w:hAnsi="微軟正黑體" w:hint="eastAsia"/>
          <w:sz w:val="22"/>
        </w:rPr>
        <w:t>按</w:t>
      </w:r>
      <w:r w:rsidRPr="007A4C65">
        <w:rPr>
          <w:rFonts w:ascii="微軟正黑體" w:eastAsia="微軟正黑體" w:hAnsi="微軟正黑體" w:hint="eastAsia"/>
          <w:sz w:val="22"/>
        </w:rPr>
        <w:t>送出</w:t>
      </w:r>
      <w:r>
        <w:rPr>
          <w:rFonts w:ascii="微軟正黑體" w:eastAsia="微軟正黑體" w:hAnsi="微軟正黑體" w:hint="eastAsia"/>
          <w:sz w:val="22"/>
        </w:rPr>
        <w:t>，</w:t>
      </w:r>
      <w:r w:rsidRPr="007A4C65">
        <w:rPr>
          <w:rFonts w:ascii="微軟正黑體" w:eastAsia="微軟正黑體" w:hAnsi="微軟正黑體" w:hint="eastAsia"/>
          <w:sz w:val="22"/>
        </w:rPr>
        <w:t>即可</w:t>
      </w:r>
      <w:r w:rsidR="00AE10A8">
        <w:rPr>
          <w:rFonts w:ascii="微軟正黑體" w:eastAsia="微軟正黑體" w:hAnsi="微軟正黑體" w:hint="eastAsia"/>
          <w:sz w:val="22"/>
        </w:rPr>
        <w:t>顯示此購案之</w:t>
      </w:r>
      <w:r w:rsidRPr="007A4C65">
        <w:rPr>
          <w:rFonts w:ascii="微軟正黑體" w:eastAsia="微軟正黑體" w:hAnsi="微軟正黑體" w:hint="eastAsia"/>
          <w:sz w:val="22"/>
        </w:rPr>
        <w:t>全部流程</w:t>
      </w:r>
      <w:r w:rsidR="00AE10A8">
        <w:rPr>
          <w:rFonts w:ascii="微軟正黑體" w:eastAsia="微軟正黑體" w:hAnsi="微軟正黑體" w:hint="eastAsia"/>
          <w:sz w:val="22"/>
        </w:rPr>
        <w:t>。</w:t>
      </w:r>
      <w:r w:rsidRPr="007A4C65">
        <w:rPr>
          <w:rFonts w:ascii="微軟正黑體" w:eastAsia="微軟正黑體" w:hAnsi="微軟正黑體" w:hint="eastAsia"/>
          <w:sz w:val="22"/>
        </w:rPr>
        <w:t>請購、驗收、財產增加流程，需</w:t>
      </w:r>
      <w:r w:rsidR="00AE10A8">
        <w:rPr>
          <w:rFonts w:ascii="微軟正黑體" w:eastAsia="微軟正黑體" w:hAnsi="微軟正黑體" w:hint="eastAsia"/>
          <w:sz w:val="22"/>
        </w:rPr>
        <w:t>出現申請人結單自動執行，</w:t>
      </w:r>
      <w:r w:rsidRPr="007A4C65">
        <w:rPr>
          <w:rFonts w:ascii="微軟正黑體" w:eastAsia="微軟正黑體" w:hAnsi="微軟正黑體" w:hint="eastAsia"/>
          <w:sz w:val="22"/>
        </w:rPr>
        <w:t>該流程才算完成</w:t>
      </w:r>
      <w:r w:rsidRPr="00B93DB2">
        <w:rPr>
          <w:rFonts w:ascii="微軟正黑體" w:eastAsia="微軟正黑體" w:hAnsi="微軟正黑體" w:hint="eastAsia"/>
          <w:sz w:val="22"/>
        </w:rPr>
        <w:t>。</w:t>
      </w:r>
    </w:p>
    <w:p w:rsidR="007A4C65" w:rsidRPr="001B272A" w:rsidRDefault="007A4C65" w:rsidP="007A4C65">
      <w:pPr>
        <w:spacing w:line="0" w:lineRule="atLeast"/>
        <w:ind w:leftChars="192" w:left="853" w:hangingChars="178" w:hanging="392"/>
        <w:rPr>
          <w:rFonts w:ascii="微軟正黑體" w:eastAsia="微軟正黑體" w:hAnsi="微軟正黑體" w:hint="eastAsia"/>
          <w:sz w:val="22"/>
        </w:rPr>
      </w:pPr>
      <w:r>
        <w:rPr>
          <w:rFonts w:ascii="微軟正黑體" w:eastAsia="微軟正黑體" w:hAnsi="微軟正黑體" w:hint="eastAsia"/>
          <w:sz w:val="22"/>
        </w:rPr>
        <w:t>二、</w:t>
      </w:r>
      <w:r w:rsidR="00AE10A8">
        <w:rPr>
          <w:rFonts w:ascii="微軟正黑體" w:eastAsia="微軟正黑體" w:hAnsi="微軟正黑體" w:hint="eastAsia"/>
          <w:sz w:val="22"/>
        </w:rPr>
        <w:t>請購單內均為不列財產者</w:t>
      </w:r>
      <w:r w:rsidRPr="00B93DB2">
        <w:rPr>
          <w:rFonts w:ascii="微軟正黑體" w:eastAsia="微軟正黑體" w:hAnsi="微軟正黑體" w:hint="eastAsia"/>
          <w:sz w:val="22"/>
        </w:rPr>
        <w:t>，</w:t>
      </w:r>
      <w:r w:rsidR="00AE10A8">
        <w:rPr>
          <w:rFonts w:ascii="微軟正黑體" w:eastAsia="微軟正黑體" w:hAnsi="微軟正黑體" w:hint="eastAsia"/>
          <w:sz w:val="22"/>
        </w:rPr>
        <w:t>執行至驗收完成即可，</w:t>
      </w:r>
      <w:r>
        <w:rPr>
          <w:rFonts w:ascii="微軟正黑體" w:eastAsia="微軟正黑體" w:hAnsi="微軟正黑體" w:hint="eastAsia"/>
          <w:sz w:val="22"/>
        </w:rPr>
        <w:t>如</w:t>
      </w:r>
      <w:r w:rsidR="00AE10A8">
        <w:rPr>
          <w:rFonts w:ascii="微軟正黑體" w:eastAsia="微軟正黑體" w:hAnsi="微軟正黑體" w:hint="eastAsia"/>
          <w:sz w:val="22"/>
        </w:rPr>
        <w:t>有任一項為「列入財產」、「單位列管」或「登卡列管」者，均應執行至財產增加完成，如</w:t>
      </w:r>
      <w:r>
        <w:rPr>
          <w:rFonts w:ascii="微軟正黑體" w:eastAsia="微軟正黑體" w:hAnsi="微軟正黑體" w:hint="eastAsia"/>
          <w:sz w:val="22"/>
        </w:rPr>
        <w:t>需協助</w:t>
      </w:r>
      <w:r w:rsidRPr="00B93DB2">
        <w:rPr>
          <w:rFonts w:ascii="微軟正黑體" w:eastAsia="微軟正黑體" w:hAnsi="微軟正黑體" w:hint="eastAsia"/>
          <w:sz w:val="22"/>
        </w:rPr>
        <w:t>可電詢2214</w:t>
      </w:r>
      <w:r w:rsidR="00AE10A8">
        <w:rPr>
          <w:rFonts w:ascii="微軟正黑體" w:eastAsia="微軟正黑體" w:hAnsi="微軟正黑體" w:hint="eastAsia"/>
          <w:sz w:val="22"/>
        </w:rPr>
        <w:t>～</w:t>
      </w:r>
      <w:r>
        <w:rPr>
          <w:rFonts w:ascii="微軟正黑體" w:eastAsia="微軟正黑體" w:hAnsi="微軟正黑體" w:hint="eastAsia"/>
          <w:sz w:val="22"/>
        </w:rPr>
        <w:t>2216分機</w:t>
      </w:r>
      <w:r w:rsidRPr="001B272A">
        <w:rPr>
          <w:rFonts w:ascii="微軟正黑體" w:eastAsia="微軟正黑體" w:hAnsi="微軟正黑體" w:hint="eastAsia"/>
          <w:sz w:val="22"/>
        </w:rPr>
        <w:t>。</w:t>
      </w:r>
    </w:p>
    <w:p w:rsidR="007A4C65" w:rsidRPr="007A4C65" w:rsidRDefault="007675C4" w:rsidP="00B93DB2">
      <w:pPr>
        <w:spacing w:line="0" w:lineRule="atLeast"/>
        <w:ind w:leftChars="192" w:left="888" w:hangingChars="178" w:hanging="427"/>
        <w:rPr>
          <w:rFonts w:hint="eastAsia"/>
          <w:noProof/>
        </w:rPr>
      </w:pPr>
      <w:r w:rsidRPr="00677D73">
        <w:rPr>
          <w:noProof/>
        </w:rPr>
        <w:lastRenderedPageBreak/>
        <w:drawing>
          <wp:inline distT="0" distB="0" distL="0" distR="0">
            <wp:extent cx="4921250" cy="3632200"/>
            <wp:effectExtent l="0" t="0" r="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1250" cy="3632200"/>
                    </a:xfrm>
                    <a:prstGeom prst="rect">
                      <a:avLst/>
                    </a:prstGeom>
                    <a:noFill/>
                    <a:ln>
                      <a:noFill/>
                    </a:ln>
                  </pic:spPr>
                </pic:pic>
              </a:graphicData>
            </a:graphic>
          </wp:inline>
        </w:drawing>
      </w:r>
    </w:p>
    <w:p w:rsidR="007A4C65" w:rsidRDefault="00AE10A8" w:rsidP="00B93DB2">
      <w:pPr>
        <w:spacing w:line="0" w:lineRule="atLeast"/>
        <w:ind w:leftChars="192" w:left="888" w:hangingChars="178" w:hanging="427"/>
        <w:rPr>
          <w:rFonts w:hint="eastAsia"/>
          <w:noProof/>
        </w:rPr>
      </w:pPr>
      <w:r>
        <w:rPr>
          <w:rFonts w:hint="eastAsia"/>
          <w:noProof/>
        </w:rPr>
        <w:t>查詢結果</w:t>
      </w:r>
    </w:p>
    <w:p w:rsidR="00AE10A8" w:rsidRDefault="007675C4" w:rsidP="00B93DB2">
      <w:pPr>
        <w:spacing w:line="0" w:lineRule="atLeast"/>
        <w:ind w:leftChars="192" w:left="888" w:hangingChars="178" w:hanging="427"/>
        <w:rPr>
          <w:rFonts w:hint="eastAsia"/>
          <w:noProof/>
        </w:rPr>
      </w:pPr>
      <w:r w:rsidRPr="00677D73">
        <w:rPr>
          <w:noProof/>
        </w:rPr>
        <w:drawing>
          <wp:inline distT="0" distB="0" distL="0" distR="0">
            <wp:extent cx="4914900" cy="3556000"/>
            <wp:effectExtent l="19050" t="19050" r="0" b="6350"/>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900" cy="3556000"/>
                    </a:xfrm>
                    <a:prstGeom prst="rect">
                      <a:avLst/>
                    </a:prstGeom>
                    <a:solidFill>
                      <a:srgbClr val="FF0000"/>
                    </a:solidFill>
                    <a:ln w="9525" cmpd="sng">
                      <a:solidFill>
                        <a:srgbClr val="FF0000"/>
                      </a:solidFill>
                      <a:miter lim="800000"/>
                      <a:headEnd/>
                      <a:tailEnd/>
                    </a:ln>
                    <a:effectLst/>
                  </pic:spPr>
                </pic:pic>
              </a:graphicData>
            </a:graphic>
          </wp:inline>
        </w:drawing>
      </w:r>
    </w:p>
    <w:p w:rsidR="00853815" w:rsidRPr="007D6F92" w:rsidRDefault="00853815" w:rsidP="00853815">
      <w:pPr>
        <w:spacing w:line="0" w:lineRule="atLeast"/>
        <w:ind w:left="411" w:hangingChars="187" w:hanging="411"/>
        <w:rPr>
          <w:rFonts w:ascii="微軟正黑體" w:eastAsia="微軟正黑體" w:hAnsi="微軟正黑體" w:hint="eastAsia"/>
          <w:color w:val="FF0000"/>
          <w:sz w:val="22"/>
        </w:rPr>
      </w:pPr>
      <w:r w:rsidRPr="007D6F92">
        <w:rPr>
          <w:rFonts w:ascii="微軟正黑體" w:eastAsia="微軟正黑體" w:hAnsi="微軟正黑體" w:hint="eastAsia"/>
          <w:color w:val="FF0000"/>
          <w:sz w:val="22"/>
        </w:rPr>
        <w:t>Ｑ：</w:t>
      </w:r>
      <w:r>
        <w:rPr>
          <w:rFonts w:ascii="微軟正黑體" w:eastAsia="微軟正黑體" w:hAnsi="微軟正黑體" w:hint="eastAsia"/>
          <w:color w:val="FF0000"/>
          <w:sz w:val="22"/>
        </w:rPr>
        <w:t>外購案辦理的時間</w:t>
      </w:r>
      <w:r w:rsidRPr="007D6F92">
        <w:rPr>
          <w:rFonts w:ascii="微軟正黑體" w:eastAsia="微軟正黑體" w:hAnsi="微軟正黑體" w:hint="eastAsia"/>
          <w:color w:val="FF0000"/>
          <w:sz w:val="22"/>
        </w:rPr>
        <w:t>？</w:t>
      </w:r>
    </w:p>
    <w:p w:rsidR="00853815" w:rsidRDefault="00853815" w:rsidP="00853815">
      <w:pPr>
        <w:spacing w:line="0" w:lineRule="atLeast"/>
        <w:ind w:left="411" w:hangingChars="187" w:hanging="411"/>
        <w:rPr>
          <w:rFonts w:ascii="微軟正黑體" w:eastAsia="微軟正黑體" w:hAnsi="微軟正黑體" w:hint="eastAsia"/>
          <w:sz w:val="22"/>
        </w:rPr>
      </w:pPr>
      <w:r w:rsidRPr="00B65264">
        <w:rPr>
          <w:rFonts w:ascii="微軟正黑體" w:eastAsia="微軟正黑體" w:hAnsi="微軟正黑體" w:hint="eastAsia"/>
          <w:sz w:val="22"/>
        </w:rPr>
        <w:t>Ａ：</w:t>
      </w:r>
      <w:r w:rsidRPr="00A472F0">
        <w:rPr>
          <w:rFonts w:ascii="微軟正黑體" w:eastAsia="微軟正黑體" w:hAnsi="微軟正黑體" w:hint="eastAsia"/>
          <w:sz w:val="22"/>
        </w:rPr>
        <w:t>外購案應依教育研究用品進口免稅辦法第六條規定依期限辦理，並於</w:t>
      </w:r>
      <w:r>
        <w:rPr>
          <w:rFonts w:ascii="微軟正黑體" w:eastAsia="微軟正黑體" w:hAnsi="微軟正黑體" w:hint="eastAsia"/>
          <w:sz w:val="22"/>
        </w:rPr>
        <w:t>每學年度開始時集中一次辦理為原則，相關注意事項請參照本校採購</w:t>
      </w:r>
      <w:r w:rsidR="00572A56">
        <w:rPr>
          <w:rFonts w:ascii="微軟正黑體" w:eastAsia="微軟正黑體" w:hAnsi="微軟正黑體" w:hint="eastAsia"/>
          <w:sz w:val="22"/>
        </w:rPr>
        <w:t>辦法</w:t>
      </w:r>
      <w:r>
        <w:rPr>
          <w:rFonts w:ascii="微軟正黑體" w:eastAsia="微軟正黑體" w:hAnsi="微軟正黑體" w:hint="eastAsia"/>
          <w:sz w:val="22"/>
        </w:rPr>
        <w:t>第18條規定辦理。</w:t>
      </w:r>
    </w:p>
    <w:p w:rsidR="00AA082D" w:rsidRPr="007D6F92" w:rsidRDefault="00AA082D" w:rsidP="00AA082D">
      <w:pPr>
        <w:spacing w:line="0" w:lineRule="atLeast"/>
        <w:ind w:left="411" w:hangingChars="187" w:hanging="411"/>
        <w:rPr>
          <w:rFonts w:ascii="微軟正黑體" w:eastAsia="微軟正黑體" w:hAnsi="微軟正黑體" w:hint="eastAsia"/>
          <w:color w:val="FF0000"/>
          <w:sz w:val="22"/>
        </w:rPr>
      </w:pPr>
      <w:r>
        <w:rPr>
          <w:rFonts w:ascii="微軟正黑體" w:eastAsia="微軟正黑體" w:hAnsi="微軟正黑體" w:hint="eastAsia"/>
          <w:color w:val="FF0000"/>
          <w:sz w:val="22"/>
        </w:rPr>
        <w:t>Ｑ：執行計畫應使用請購或請款</w:t>
      </w:r>
      <w:r w:rsidRPr="007D6F92">
        <w:rPr>
          <w:rFonts w:ascii="微軟正黑體" w:eastAsia="微軟正黑體" w:hAnsi="微軟正黑體" w:hint="eastAsia"/>
          <w:color w:val="FF0000"/>
          <w:sz w:val="22"/>
        </w:rPr>
        <w:t>？</w:t>
      </w:r>
    </w:p>
    <w:p w:rsidR="00AA082D" w:rsidRDefault="00AA082D" w:rsidP="00AA082D">
      <w:pPr>
        <w:spacing w:line="0" w:lineRule="atLeast"/>
        <w:ind w:left="411" w:hangingChars="187" w:hanging="411"/>
        <w:rPr>
          <w:rFonts w:ascii="微軟正黑體" w:eastAsia="微軟正黑體" w:hAnsi="微軟正黑體" w:hint="eastAsia"/>
          <w:sz w:val="22"/>
        </w:rPr>
      </w:pPr>
      <w:r w:rsidRPr="00B65264">
        <w:rPr>
          <w:rFonts w:ascii="微軟正黑體" w:eastAsia="微軟正黑體" w:hAnsi="微軟正黑體" w:hint="eastAsia"/>
          <w:sz w:val="22"/>
        </w:rPr>
        <w:t>Ａ：</w:t>
      </w:r>
      <w:r>
        <w:rPr>
          <w:rFonts w:ascii="微軟正黑體" w:eastAsia="微軟正黑體" w:hAnsi="微軟正黑體" w:hint="eastAsia"/>
          <w:sz w:val="22"/>
        </w:rPr>
        <w:t>請參採以下檢查步驟，決定請購或請款：</w:t>
      </w:r>
    </w:p>
    <w:p w:rsidR="007A4C65" w:rsidRDefault="007675C4" w:rsidP="00B93DB2">
      <w:pPr>
        <w:spacing w:line="0" w:lineRule="atLeast"/>
        <w:ind w:leftChars="192" w:left="888" w:hangingChars="178" w:hanging="427"/>
        <w:rPr>
          <w:rFonts w:hint="eastAsia"/>
          <w:noProof/>
        </w:rPr>
      </w:pPr>
      <w:r w:rsidRPr="003C6629">
        <w:rPr>
          <w:noProof/>
        </w:rPr>
        <w:lastRenderedPageBreak/>
        <w:drawing>
          <wp:inline distT="0" distB="0" distL="0" distR="0">
            <wp:extent cx="4451350" cy="37719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1350" cy="3771900"/>
                    </a:xfrm>
                    <a:prstGeom prst="rect">
                      <a:avLst/>
                    </a:prstGeom>
                    <a:noFill/>
                    <a:ln>
                      <a:noFill/>
                    </a:ln>
                  </pic:spPr>
                </pic:pic>
              </a:graphicData>
            </a:graphic>
          </wp:inline>
        </w:drawing>
      </w:r>
    </w:p>
    <w:p w:rsidR="00AA082D" w:rsidRDefault="00AA082D" w:rsidP="00B93DB2">
      <w:pPr>
        <w:spacing w:line="0" w:lineRule="atLeast"/>
        <w:ind w:leftChars="192" w:left="888" w:hangingChars="178" w:hanging="427"/>
        <w:rPr>
          <w:rFonts w:hint="eastAsia"/>
          <w:noProof/>
        </w:rPr>
      </w:pPr>
    </w:p>
    <w:p w:rsidR="00AA082D" w:rsidRDefault="00AA082D" w:rsidP="00B93DB2">
      <w:pPr>
        <w:spacing w:line="0" w:lineRule="atLeast"/>
        <w:ind w:leftChars="192" w:left="888" w:hangingChars="178" w:hanging="427"/>
        <w:rPr>
          <w:rFonts w:hint="eastAsia"/>
          <w:noProof/>
        </w:rPr>
      </w:pPr>
    </w:p>
    <w:p w:rsidR="00AA082D" w:rsidRDefault="007675C4" w:rsidP="00B93DB2">
      <w:pPr>
        <w:spacing w:line="0" w:lineRule="atLeast"/>
        <w:ind w:leftChars="192" w:left="888" w:hangingChars="178" w:hanging="427"/>
        <w:rPr>
          <w:rFonts w:hint="eastAsia"/>
          <w:noProof/>
        </w:rPr>
      </w:pPr>
      <w:r w:rsidRPr="003C6629">
        <w:rPr>
          <w:noProof/>
        </w:rPr>
        <w:drawing>
          <wp:inline distT="0" distB="0" distL="0" distR="0">
            <wp:extent cx="3797300" cy="51943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7300" cy="5194300"/>
                    </a:xfrm>
                    <a:prstGeom prst="rect">
                      <a:avLst/>
                    </a:prstGeom>
                    <a:noFill/>
                    <a:ln>
                      <a:noFill/>
                    </a:ln>
                  </pic:spPr>
                </pic:pic>
              </a:graphicData>
            </a:graphic>
          </wp:inline>
        </w:drawing>
      </w:r>
    </w:p>
    <w:p w:rsidR="00AA082D" w:rsidRDefault="00AA082D" w:rsidP="00B93DB2">
      <w:pPr>
        <w:spacing w:line="0" w:lineRule="atLeast"/>
        <w:ind w:leftChars="192" w:left="888" w:hangingChars="178" w:hanging="427"/>
        <w:rPr>
          <w:noProof/>
        </w:rPr>
      </w:pPr>
    </w:p>
    <w:p w:rsidR="000B785D" w:rsidRDefault="000B785D" w:rsidP="00B93DB2">
      <w:pPr>
        <w:spacing w:line="0" w:lineRule="atLeast"/>
        <w:ind w:leftChars="192" w:left="888" w:hangingChars="178" w:hanging="427"/>
        <w:rPr>
          <w:noProof/>
        </w:rPr>
      </w:pPr>
    </w:p>
    <w:p w:rsidR="000B785D" w:rsidRDefault="000B785D" w:rsidP="00B93DB2">
      <w:pPr>
        <w:spacing w:line="0" w:lineRule="atLeast"/>
        <w:ind w:leftChars="192" w:left="888" w:hangingChars="178" w:hanging="427"/>
        <w:rPr>
          <w:rFonts w:hint="eastAsia"/>
          <w:noProof/>
        </w:rPr>
      </w:pPr>
    </w:p>
    <w:p w:rsidR="00AA082D" w:rsidRDefault="007675C4" w:rsidP="00B93DB2">
      <w:pPr>
        <w:spacing w:line="0" w:lineRule="atLeast"/>
        <w:ind w:leftChars="192" w:left="888" w:hangingChars="178" w:hanging="427"/>
        <w:rPr>
          <w:rFonts w:hint="eastAsia"/>
          <w:noProof/>
        </w:rPr>
      </w:pPr>
      <w:r>
        <w:rPr>
          <w:noProof/>
        </w:rPr>
        <mc:AlternateContent>
          <mc:Choice Requires="wps">
            <w:drawing>
              <wp:anchor distT="0" distB="0" distL="114300" distR="114300" simplePos="0" relativeHeight="251657728" behindDoc="0" locked="0" layoutInCell="1" allowOverlap="1">
                <wp:simplePos x="0" y="0"/>
                <wp:positionH relativeFrom="column">
                  <wp:posOffset>-194310</wp:posOffset>
                </wp:positionH>
                <wp:positionV relativeFrom="paragraph">
                  <wp:posOffset>1517015</wp:posOffset>
                </wp:positionV>
                <wp:extent cx="1143000" cy="1060450"/>
                <wp:effectExtent l="11430" t="12065" r="407670" b="13335"/>
                <wp:wrapNone/>
                <wp:docPr id="8" name="橢圓形圖說文字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60450"/>
                        </a:xfrm>
                        <a:prstGeom prst="wedgeEllipseCallout">
                          <a:avLst>
                            <a:gd name="adj1" fmla="val 83222"/>
                            <a:gd name="adj2" fmla="val 26769"/>
                          </a:avLst>
                        </a:prstGeom>
                        <a:gradFill rotWithShape="1">
                          <a:gsLst>
                            <a:gs pos="0">
                              <a:srgbClr val="D2D2D2"/>
                            </a:gs>
                            <a:gs pos="50000">
                              <a:srgbClr val="C8C8C8"/>
                            </a:gs>
                            <a:gs pos="100000">
                              <a:srgbClr val="C0C0C0"/>
                            </a:gs>
                          </a:gsLst>
                          <a:lin ang="5400000"/>
                        </a:gradFill>
                        <a:ln w="6350" algn="ctr">
                          <a:solidFill>
                            <a:srgbClr val="A5A5A5"/>
                          </a:solidFill>
                          <a:miter lim="800000"/>
                          <a:headEnd/>
                          <a:tailEnd/>
                        </a:ln>
                      </wps:spPr>
                      <wps:txbx>
                        <w:txbxContent>
                          <w:p w:rsidR="0001324D" w:rsidRDefault="0001324D" w:rsidP="0001324D">
                            <w:pPr>
                              <w:ind w:leftChars="-150" w:left="-360" w:rightChars="-58" w:right="-139" w:firstLineChars="65" w:firstLine="156"/>
                              <w:jc w:val="center"/>
                            </w:pPr>
                            <w:r>
                              <w:rPr>
                                <w:rFonts w:hint="eastAsia"/>
                              </w:rPr>
                              <w:t>差</w:t>
                            </w:r>
                            <w:r>
                              <w:t>別</w:t>
                            </w:r>
                            <w:r>
                              <w:rPr>
                                <w:rFonts w:hint="eastAsia"/>
                              </w:rPr>
                              <w:t>～</w:t>
                            </w:r>
                          </w:p>
                          <w:p w:rsidR="0001324D" w:rsidRDefault="0001324D" w:rsidP="0001324D">
                            <w:pPr>
                              <w:ind w:leftChars="-150" w:left="-360" w:rightChars="-58" w:right="-139" w:firstLineChars="65" w:firstLine="156"/>
                              <w:jc w:val="center"/>
                            </w:pPr>
                            <w:r>
                              <w:rPr>
                                <w:rFonts w:hint="eastAsia"/>
                              </w:rPr>
                              <w:t>預</w:t>
                            </w:r>
                            <w:r>
                              <w:t>算總額</w:t>
                            </w:r>
                            <w:r w:rsidR="000B785D">
                              <w:t>7.5</w:t>
                            </w:r>
                            <w:r>
                              <w:rPr>
                                <w:rFonts w:hint="eastAsia"/>
                              </w:rPr>
                              <w:t>萬</w:t>
                            </w:r>
                            <w:r>
                              <w:t>元以上</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橢圓形圖說文字 125" o:spid="_x0000_s1026" type="#_x0000_t63" style="position:absolute;left:0;text-align:left;margin-left:-15.3pt;margin-top:119.45pt;width:90pt;height:8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" adj="28776,16582" fillcolor="#d2d2d2" strokecolor="#a5a5a5" strokeweight=".5pt">
                <v:fill color2="silver" rotate="t" colors="0 #d2d2d2;.5 #c8c8c8;1 silver" focus="100%" type="gradient">
                  <o:fill v:ext="view" type="gradientUnscaled"/>
                </v:fill>
                <v:textbox>
                  <w:txbxContent>
                    <w:p w:rsidR="0001324D" w:rsidRDefault="0001324D" w:rsidP="0001324D">
                      <w:pPr>
                        <w:ind w:leftChars="-150" w:left="-360" w:rightChars="-58" w:right="-139" w:firstLineChars="65" w:firstLine="156"/>
                        <w:jc w:val="center"/>
                      </w:pPr>
                      <w:r>
                        <w:rPr>
                          <w:rFonts w:hint="eastAsia"/>
                        </w:rPr>
                        <w:t>差</w:t>
                      </w:r>
                      <w:r>
                        <w:t>別</w:t>
                      </w:r>
                      <w:r>
                        <w:rPr>
                          <w:rFonts w:hint="eastAsia"/>
                        </w:rPr>
                        <w:t>～</w:t>
                      </w:r>
                    </w:p>
                    <w:p w:rsidR="0001324D" w:rsidRDefault="0001324D" w:rsidP="0001324D">
                      <w:pPr>
                        <w:ind w:leftChars="-150" w:left="-360" w:rightChars="-58" w:right="-139" w:firstLineChars="65" w:firstLine="156"/>
                        <w:jc w:val="center"/>
                      </w:pPr>
                      <w:r>
                        <w:rPr>
                          <w:rFonts w:hint="eastAsia"/>
                        </w:rPr>
                        <w:t>預</w:t>
                      </w:r>
                      <w:r>
                        <w:t>算總額</w:t>
                      </w:r>
                      <w:r w:rsidR="000B785D">
                        <w:t>7.5</w:t>
                      </w:r>
                      <w:r>
                        <w:rPr>
                          <w:rFonts w:hint="eastAsia"/>
                        </w:rPr>
                        <w:t>萬</w:t>
                      </w:r>
                      <w:r>
                        <w:t>元以上</w:t>
                      </w:r>
                    </w:p>
                  </w:txbxContent>
                </v:textbox>
              </v:shape>
            </w:pict>
          </mc:Fallback>
        </mc:AlternateContent>
      </w:r>
      <w:r w:rsidRPr="008B11C2">
        <w:rPr>
          <w:noProof/>
        </w:rPr>
        <w:drawing>
          <wp:inline distT="0" distB="0" distL="0" distR="0">
            <wp:extent cx="6280150" cy="7772400"/>
            <wp:effectExtent l="0" t="0" r="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0150" cy="7772400"/>
                    </a:xfrm>
                    <a:prstGeom prst="rect">
                      <a:avLst/>
                    </a:prstGeom>
                    <a:noFill/>
                    <a:ln>
                      <a:noFill/>
                    </a:ln>
                  </pic:spPr>
                </pic:pic>
              </a:graphicData>
            </a:graphic>
          </wp:inline>
        </w:drawing>
      </w:r>
    </w:p>
    <w:p w:rsidR="00AA082D" w:rsidRDefault="00AA082D" w:rsidP="0001324D">
      <w:pPr>
        <w:spacing w:line="0" w:lineRule="atLeast"/>
        <w:ind w:leftChars="193" w:left="509" w:hangingChars="19" w:hanging="46"/>
        <w:rPr>
          <w:rFonts w:hint="eastAsia"/>
          <w:noProof/>
        </w:rPr>
      </w:pPr>
    </w:p>
    <w:p w:rsidR="00AA082D" w:rsidRPr="00AA082D" w:rsidRDefault="00AA082D" w:rsidP="00B93DB2">
      <w:pPr>
        <w:spacing w:line="0" w:lineRule="atLeast"/>
        <w:ind w:leftChars="192" w:left="888" w:hangingChars="178" w:hanging="427"/>
      </w:pPr>
    </w:p>
    <w:sectPr w:rsidR="00AA082D" w:rsidRPr="00AA082D" w:rsidSect="005A6AE9">
      <w:footerReference w:type="default" r:id="rId13"/>
      <w:pgSz w:w="11906" w:h="16838"/>
      <w:pgMar w:top="899" w:right="1134" w:bottom="899" w:left="1134" w:header="851" w:footer="408"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27D" w:rsidRDefault="00E2127D" w:rsidP="0021255F">
      <w:r>
        <w:separator/>
      </w:r>
    </w:p>
  </w:endnote>
  <w:endnote w:type="continuationSeparator" w:id="0">
    <w:p w:rsidR="00E2127D" w:rsidRDefault="00E2127D" w:rsidP="00212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55F" w:rsidRDefault="0021255F">
    <w:pPr>
      <w:pStyle w:val="a5"/>
      <w:jc w:val="center"/>
    </w:pPr>
    <w:r>
      <w:fldChar w:fldCharType="begin"/>
    </w:r>
    <w:r>
      <w:instrText>PAGE   \* MERGEFORMAT</w:instrText>
    </w:r>
    <w:r>
      <w:fldChar w:fldCharType="separate"/>
    </w:r>
    <w:r w:rsidR="007675C4" w:rsidRPr="007675C4">
      <w:rPr>
        <w:noProof/>
        <w:lang w:val="zh-TW"/>
      </w:rPr>
      <w:t>1</w:t>
    </w:r>
    <w:r>
      <w:fldChar w:fldCharType="end"/>
    </w:r>
  </w:p>
  <w:p w:rsidR="0021255F" w:rsidRDefault="005A6AE9" w:rsidP="005A6AE9">
    <w:pPr>
      <w:pStyle w:val="a5"/>
      <w:jc w:val="right"/>
    </w:pPr>
    <w:r w:rsidRPr="005A6AE9">
      <w:rPr>
        <w:rFonts w:hint="eastAsia"/>
      </w:rPr>
      <w:t>112.05.02</w:t>
    </w:r>
    <w:r w:rsidRPr="005A6AE9">
      <w:rPr>
        <w:rFonts w:hint="eastAsia"/>
      </w:rPr>
      <w:t>版</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27D" w:rsidRDefault="00E2127D" w:rsidP="0021255F">
      <w:r>
        <w:separator/>
      </w:r>
    </w:p>
  </w:footnote>
  <w:footnote w:type="continuationSeparator" w:id="0">
    <w:p w:rsidR="00E2127D" w:rsidRDefault="00E2127D" w:rsidP="002125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2"/>
  <w:drawingGridVerticalSpacing w:val="4"/>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FD1"/>
    <w:rsid w:val="0001324D"/>
    <w:rsid w:val="00077486"/>
    <w:rsid w:val="000B785D"/>
    <w:rsid w:val="001617AE"/>
    <w:rsid w:val="001B272A"/>
    <w:rsid w:val="0021255F"/>
    <w:rsid w:val="00225F0D"/>
    <w:rsid w:val="00280FD1"/>
    <w:rsid w:val="00361D49"/>
    <w:rsid w:val="003C152B"/>
    <w:rsid w:val="00432E99"/>
    <w:rsid w:val="004A157A"/>
    <w:rsid w:val="004A4CC7"/>
    <w:rsid w:val="004C3421"/>
    <w:rsid w:val="004C7DA7"/>
    <w:rsid w:val="004D3079"/>
    <w:rsid w:val="005568E8"/>
    <w:rsid w:val="00572A56"/>
    <w:rsid w:val="005A6AE9"/>
    <w:rsid w:val="006164CB"/>
    <w:rsid w:val="00630E10"/>
    <w:rsid w:val="00683132"/>
    <w:rsid w:val="006C17E9"/>
    <w:rsid w:val="00752723"/>
    <w:rsid w:val="007675C4"/>
    <w:rsid w:val="0078452F"/>
    <w:rsid w:val="007A3162"/>
    <w:rsid w:val="007A4C65"/>
    <w:rsid w:val="007D6F92"/>
    <w:rsid w:val="00830773"/>
    <w:rsid w:val="00853815"/>
    <w:rsid w:val="0087176F"/>
    <w:rsid w:val="008F4C3A"/>
    <w:rsid w:val="008F5F21"/>
    <w:rsid w:val="00901E10"/>
    <w:rsid w:val="00964D95"/>
    <w:rsid w:val="00A4693E"/>
    <w:rsid w:val="00A82315"/>
    <w:rsid w:val="00A95FA9"/>
    <w:rsid w:val="00AA082D"/>
    <w:rsid w:val="00AE10A8"/>
    <w:rsid w:val="00B65264"/>
    <w:rsid w:val="00B93DB2"/>
    <w:rsid w:val="00BC1DB7"/>
    <w:rsid w:val="00BF415E"/>
    <w:rsid w:val="00CC1AF4"/>
    <w:rsid w:val="00D23B15"/>
    <w:rsid w:val="00D32A99"/>
    <w:rsid w:val="00DC143E"/>
    <w:rsid w:val="00E2127D"/>
    <w:rsid w:val="00E94A2C"/>
    <w:rsid w:val="00EC2F77"/>
    <w:rsid w:val="00F838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A4C9211-3E0C-453E-943F-932DDE44B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1255F"/>
    <w:pPr>
      <w:tabs>
        <w:tab w:val="center" w:pos="4153"/>
        <w:tab w:val="right" w:pos="8306"/>
      </w:tabs>
      <w:snapToGrid w:val="0"/>
    </w:pPr>
    <w:rPr>
      <w:sz w:val="20"/>
      <w:szCs w:val="20"/>
    </w:rPr>
  </w:style>
  <w:style w:type="character" w:customStyle="1" w:styleId="a4">
    <w:name w:val="頁首 字元"/>
    <w:link w:val="a3"/>
    <w:uiPriority w:val="99"/>
    <w:rsid w:val="0021255F"/>
    <w:rPr>
      <w:kern w:val="2"/>
    </w:rPr>
  </w:style>
  <w:style w:type="paragraph" w:styleId="a5">
    <w:name w:val="footer"/>
    <w:basedOn w:val="a"/>
    <w:link w:val="a6"/>
    <w:uiPriority w:val="99"/>
    <w:unhideWhenUsed/>
    <w:rsid w:val="0021255F"/>
    <w:pPr>
      <w:tabs>
        <w:tab w:val="center" w:pos="4153"/>
        <w:tab w:val="right" w:pos="8306"/>
      </w:tabs>
      <w:snapToGrid w:val="0"/>
    </w:pPr>
    <w:rPr>
      <w:sz w:val="20"/>
      <w:szCs w:val="20"/>
    </w:rPr>
  </w:style>
  <w:style w:type="character" w:customStyle="1" w:styleId="a6">
    <w:name w:val="頁尾 字元"/>
    <w:link w:val="a5"/>
    <w:uiPriority w:val="99"/>
    <w:rsid w:val="0021255F"/>
    <w:rPr>
      <w:kern w:val="2"/>
    </w:rPr>
  </w:style>
  <w:style w:type="table" w:styleId="a7">
    <w:name w:val="Table Grid"/>
    <w:basedOn w:val="a1"/>
    <w:uiPriority w:val="59"/>
    <w:rsid w:val="0083077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61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545</Words>
  <Characters>3113</Characters>
  <Application>Microsoft Office Word</Application>
  <DocSecurity>0</DocSecurity>
  <Lines>25</Lines>
  <Paragraphs>7</Paragraphs>
  <ScaleCrop>false</ScaleCrop>
  <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曹亞玫</dc:creator>
  <cp:keywords/>
  <cp:lastModifiedBy>王雯娟</cp:lastModifiedBy>
  <cp:revision>2</cp:revision>
  <dcterms:created xsi:type="dcterms:W3CDTF">2023-04-26T03:39:00Z</dcterms:created>
  <dcterms:modified xsi:type="dcterms:W3CDTF">2023-04-26T03:39:00Z</dcterms:modified>
</cp:coreProperties>
</file>